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220"/>
        <w:gridCol w:w="720"/>
        <w:gridCol w:w="720"/>
        <w:gridCol w:w="720"/>
        <w:gridCol w:w="1440"/>
        <w:gridCol w:w="1800"/>
      </w:tblGrid>
      <w:tr w:rsidR="00A161D4" w:rsidRPr="00D7701C" w:rsidTr="00D7701C">
        <w:tc>
          <w:tcPr>
            <w:tcW w:w="5940" w:type="dxa"/>
            <w:gridSpan w:val="2"/>
            <w:tcBorders>
              <w:top w:val="single" w:sz="4" w:space="0" w:color="auto"/>
              <w:left w:val="nil"/>
              <w:bottom w:val="single" w:sz="4" w:space="0" w:color="auto"/>
              <w:right w:val="nil"/>
            </w:tcBorders>
            <w:shd w:val="clear" w:color="auto" w:fill="auto"/>
          </w:tcPr>
          <w:p w:rsidR="00A161D4" w:rsidRPr="00D7701C" w:rsidRDefault="005F70C0" w:rsidP="005F70C0">
            <w:pPr>
              <w:spacing w:before="120" w:after="120"/>
              <w:rPr>
                <w:b/>
                <w:bCs/>
                <w:sz w:val="28"/>
                <w:szCs w:val="28"/>
              </w:rPr>
            </w:pPr>
            <w:r w:rsidRPr="005F70C0">
              <w:rPr>
                <w:b/>
                <w:sz w:val="28"/>
                <w:szCs w:val="28"/>
              </w:rPr>
              <w:t>§ 543.20</w:t>
            </w:r>
            <w:r>
              <w:rPr>
                <w:b/>
                <w:sz w:val="28"/>
                <w:szCs w:val="28"/>
              </w:rPr>
              <w:t xml:space="preserve"> - </w:t>
            </w:r>
            <w:r w:rsidR="00A161D4" w:rsidRPr="00D7701C">
              <w:rPr>
                <w:b/>
                <w:sz w:val="28"/>
                <w:szCs w:val="28"/>
              </w:rPr>
              <w:t xml:space="preserve">Information </w:t>
            </w:r>
            <w:r w:rsidR="001063D4">
              <w:rPr>
                <w:b/>
                <w:sz w:val="28"/>
                <w:szCs w:val="28"/>
              </w:rPr>
              <w:t>T</w:t>
            </w:r>
            <w:r w:rsidR="00A161D4" w:rsidRPr="00D7701C">
              <w:rPr>
                <w:b/>
                <w:sz w:val="28"/>
                <w:szCs w:val="28"/>
              </w:rPr>
              <w:t xml:space="preserve">echnology and </w:t>
            </w:r>
            <w:r w:rsidR="001063D4">
              <w:rPr>
                <w:b/>
                <w:sz w:val="28"/>
                <w:szCs w:val="28"/>
              </w:rPr>
              <w:t>I</w:t>
            </w:r>
            <w:r w:rsidR="00A161D4" w:rsidRPr="00D7701C">
              <w:rPr>
                <w:b/>
                <w:sz w:val="28"/>
                <w:szCs w:val="28"/>
              </w:rPr>
              <w:t xml:space="preserve">nformation </w:t>
            </w:r>
            <w:r w:rsidR="001063D4">
              <w:rPr>
                <w:b/>
                <w:sz w:val="28"/>
                <w:szCs w:val="28"/>
              </w:rPr>
              <w:t>T</w:t>
            </w:r>
            <w:r w:rsidR="00A161D4" w:rsidRPr="00D7701C">
              <w:rPr>
                <w:b/>
                <w:sz w:val="28"/>
                <w:szCs w:val="28"/>
              </w:rPr>
              <w:t xml:space="preserve">echnology </w:t>
            </w:r>
            <w:r w:rsidR="001063D4">
              <w:rPr>
                <w:b/>
                <w:sz w:val="28"/>
                <w:szCs w:val="28"/>
              </w:rPr>
              <w:t>D</w:t>
            </w:r>
            <w:r w:rsidR="00A161D4" w:rsidRPr="00D7701C">
              <w:rPr>
                <w:b/>
                <w:sz w:val="28"/>
                <w:szCs w:val="28"/>
              </w:rPr>
              <w:t>at</w:t>
            </w:r>
            <w:r>
              <w:rPr>
                <w:b/>
                <w:sz w:val="28"/>
                <w:szCs w:val="28"/>
              </w:rPr>
              <w:t>a</w:t>
            </w:r>
            <w:r w:rsidR="00A161D4" w:rsidRPr="00D7701C">
              <w:rPr>
                <w:b/>
                <w:sz w:val="28"/>
                <w:szCs w:val="28"/>
              </w:rPr>
              <w:t xml:space="preserve"> </w:t>
            </w:r>
          </w:p>
        </w:tc>
        <w:tc>
          <w:tcPr>
            <w:tcW w:w="720" w:type="dxa"/>
            <w:tcBorders>
              <w:top w:val="single" w:sz="4" w:space="0" w:color="auto"/>
              <w:left w:val="nil"/>
              <w:bottom w:val="single" w:sz="4" w:space="0" w:color="auto"/>
              <w:right w:val="nil"/>
            </w:tcBorders>
            <w:shd w:val="clear" w:color="auto" w:fill="auto"/>
            <w:vAlign w:val="center"/>
          </w:tcPr>
          <w:p w:rsidR="00A161D4" w:rsidRPr="00D7701C" w:rsidRDefault="00A161D4" w:rsidP="00D7701C">
            <w:pPr>
              <w:spacing w:before="120" w:after="120"/>
              <w:jc w:val="center"/>
              <w:rPr>
                <w:sz w:val="22"/>
                <w:szCs w:val="22"/>
              </w:rPr>
            </w:pPr>
          </w:p>
        </w:tc>
        <w:tc>
          <w:tcPr>
            <w:tcW w:w="720" w:type="dxa"/>
            <w:tcBorders>
              <w:top w:val="single" w:sz="4" w:space="0" w:color="auto"/>
              <w:left w:val="nil"/>
              <w:bottom w:val="single" w:sz="4" w:space="0" w:color="auto"/>
              <w:right w:val="nil"/>
            </w:tcBorders>
            <w:shd w:val="clear" w:color="auto" w:fill="auto"/>
            <w:vAlign w:val="center"/>
          </w:tcPr>
          <w:p w:rsidR="00A161D4" w:rsidRPr="00D7701C" w:rsidRDefault="00A161D4" w:rsidP="00D7701C">
            <w:pPr>
              <w:spacing w:before="120" w:after="120"/>
              <w:jc w:val="center"/>
              <w:rPr>
                <w:sz w:val="22"/>
                <w:szCs w:val="22"/>
              </w:rPr>
            </w:pPr>
          </w:p>
        </w:tc>
        <w:tc>
          <w:tcPr>
            <w:tcW w:w="720" w:type="dxa"/>
            <w:tcBorders>
              <w:top w:val="single" w:sz="4" w:space="0" w:color="auto"/>
              <w:left w:val="nil"/>
              <w:bottom w:val="single" w:sz="4" w:space="0" w:color="auto"/>
              <w:right w:val="nil"/>
            </w:tcBorders>
            <w:shd w:val="clear" w:color="auto" w:fill="auto"/>
            <w:vAlign w:val="center"/>
          </w:tcPr>
          <w:p w:rsidR="00A161D4" w:rsidRPr="00D7701C" w:rsidRDefault="00A161D4" w:rsidP="00D7701C">
            <w:pPr>
              <w:spacing w:before="120" w:after="120"/>
              <w:jc w:val="center"/>
              <w:rPr>
                <w:sz w:val="22"/>
                <w:szCs w:val="22"/>
              </w:rPr>
            </w:pP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D7701C">
            <w:pPr>
              <w:spacing w:before="120" w:after="120"/>
              <w:jc w:val="center"/>
              <w:rPr>
                <w:sz w:val="22"/>
                <w:szCs w:val="22"/>
              </w:rPr>
            </w:pP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nil"/>
              <w:left w:val="nil"/>
              <w:bottom w:val="single" w:sz="4" w:space="0" w:color="auto"/>
              <w:right w:val="nil"/>
            </w:tcBorders>
            <w:shd w:val="clear" w:color="auto" w:fill="auto"/>
          </w:tcPr>
          <w:p w:rsidR="00A161D4" w:rsidRDefault="00A161D4" w:rsidP="00D7701C">
            <w:pPr>
              <w:spacing w:before="120" w:after="120"/>
            </w:pPr>
            <w:r w:rsidRPr="00D7701C">
              <w:rPr>
                <w:b/>
              </w:rPr>
              <w:t>(a)</w:t>
            </w:r>
          </w:p>
        </w:tc>
        <w:tc>
          <w:tcPr>
            <w:tcW w:w="5220" w:type="dxa"/>
            <w:tcBorders>
              <w:top w:val="nil"/>
              <w:left w:val="nil"/>
              <w:bottom w:val="single" w:sz="4" w:space="0" w:color="auto"/>
              <w:right w:val="nil"/>
            </w:tcBorders>
            <w:shd w:val="clear" w:color="auto" w:fill="auto"/>
          </w:tcPr>
          <w:p w:rsidR="00A161D4" w:rsidRPr="00EE372C" w:rsidRDefault="00A161D4" w:rsidP="00D7701C">
            <w:pPr>
              <w:spacing w:before="120" w:after="120"/>
            </w:pPr>
            <w:r w:rsidRPr="00D7701C">
              <w:rPr>
                <w:b/>
              </w:rPr>
              <w:t>Supervision</w:t>
            </w:r>
          </w:p>
        </w:tc>
        <w:tc>
          <w:tcPr>
            <w:tcW w:w="720" w:type="dxa"/>
            <w:tcBorders>
              <w:top w:val="nil"/>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nil"/>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nil"/>
              <w:left w:val="nil"/>
              <w:bottom w:val="single" w:sz="4" w:space="0" w:color="auto"/>
              <w:right w:val="nil"/>
            </w:tcBorders>
            <w:shd w:val="clear" w:color="auto" w:fill="auto"/>
            <w:vAlign w:val="center"/>
          </w:tcPr>
          <w:p w:rsidR="00A161D4" w:rsidRDefault="00A161D4" w:rsidP="00D7701C">
            <w:pPr>
              <w:jc w:val="center"/>
            </w:pPr>
          </w:p>
        </w:tc>
        <w:tc>
          <w:tcPr>
            <w:tcW w:w="1440" w:type="dxa"/>
            <w:tcBorders>
              <w:top w:val="nil"/>
              <w:left w:val="nil"/>
              <w:bottom w:val="single" w:sz="4" w:space="0" w:color="auto"/>
              <w:right w:val="nil"/>
            </w:tcBorders>
            <w:shd w:val="clear" w:color="auto" w:fill="auto"/>
            <w:vAlign w:val="center"/>
          </w:tcPr>
          <w:p w:rsidR="00A161D4" w:rsidRPr="00D7701C" w:rsidRDefault="00A161D4" w:rsidP="00024571">
            <w:pPr>
              <w:rPr>
                <w:sz w:val="22"/>
                <w:szCs w:val="22"/>
              </w:rPr>
            </w:pPr>
          </w:p>
        </w:tc>
        <w:tc>
          <w:tcPr>
            <w:tcW w:w="1800" w:type="dxa"/>
            <w:tcBorders>
              <w:top w:val="nil"/>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nil"/>
              <w:left w:val="nil"/>
              <w:bottom w:val="single" w:sz="4" w:space="0" w:color="auto"/>
              <w:right w:val="nil"/>
            </w:tcBorders>
            <w:shd w:val="clear" w:color="auto" w:fill="auto"/>
          </w:tcPr>
          <w:p w:rsidR="00A161D4" w:rsidRPr="00885FDE" w:rsidRDefault="00A161D4" w:rsidP="00D7701C">
            <w:pPr>
              <w:spacing w:before="120" w:after="120"/>
              <w:jc w:val="center"/>
            </w:pPr>
            <w:r w:rsidRPr="00885FDE">
              <w:t>1.</w:t>
            </w:r>
          </w:p>
        </w:tc>
        <w:tc>
          <w:tcPr>
            <w:tcW w:w="5220" w:type="dxa"/>
            <w:tcBorders>
              <w:top w:val="nil"/>
              <w:left w:val="nil"/>
              <w:bottom w:val="single" w:sz="4" w:space="0" w:color="auto"/>
              <w:right w:val="nil"/>
            </w:tcBorders>
            <w:shd w:val="clear" w:color="auto" w:fill="auto"/>
          </w:tcPr>
          <w:p w:rsidR="00A161D4" w:rsidRPr="00857C48" w:rsidRDefault="00A161D4" w:rsidP="00D7701C">
            <w:pPr>
              <w:spacing w:before="120" w:after="120"/>
            </w:pPr>
            <w:r w:rsidRPr="00164967">
              <w:t xml:space="preserve">Do controls identify the supervisory agent </w:t>
            </w:r>
            <w:r w:rsidR="00CE5DF3">
              <w:t xml:space="preserve">in the department </w:t>
            </w:r>
            <w:bookmarkStart w:id="0" w:name="_GoBack"/>
            <w:bookmarkEnd w:id="0"/>
            <w:r w:rsidR="00CE5DF3">
              <w:t xml:space="preserve">or area </w:t>
            </w:r>
            <w:r w:rsidRPr="00164967">
              <w:t xml:space="preserve">responsible for ensuring that the department or area is operating in accordance with established policies and procedures?  </w:t>
            </w:r>
            <w:r>
              <w:t xml:space="preserve">(Inquiry and review </w:t>
            </w:r>
            <w:r w:rsidR="002F28F8">
              <w:t>SICS</w:t>
            </w:r>
            <w:r>
              <w:t>)</w:t>
            </w:r>
          </w:p>
        </w:tc>
        <w:tc>
          <w:tcPr>
            <w:tcW w:w="720" w:type="dxa"/>
            <w:tcBorders>
              <w:top w:val="nil"/>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nil"/>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nil"/>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nil"/>
              <w:left w:val="nil"/>
              <w:bottom w:val="single" w:sz="4" w:space="0" w:color="auto"/>
              <w:right w:val="nil"/>
            </w:tcBorders>
            <w:shd w:val="clear" w:color="auto" w:fill="auto"/>
            <w:vAlign w:val="center"/>
          </w:tcPr>
          <w:p w:rsidR="00A161D4" w:rsidRPr="00D7701C" w:rsidRDefault="00A161D4" w:rsidP="003D43F9">
            <w:pPr>
              <w:rPr>
                <w:sz w:val="22"/>
                <w:szCs w:val="22"/>
              </w:rPr>
            </w:pPr>
            <w:r w:rsidRPr="00D7701C">
              <w:rPr>
                <w:sz w:val="22"/>
                <w:szCs w:val="22"/>
              </w:rPr>
              <w:t>543.20(a)(1)</w:t>
            </w:r>
          </w:p>
        </w:tc>
        <w:tc>
          <w:tcPr>
            <w:tcW w:w="1800" w:type="dxa"/>
            <w:tcBorders>
              <w:top w:val="nil"/>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jc w:val="center"/>
            </w:pPr>
            <w:r>
              <w:t>2.</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rsidRPr="009403C5">
              <w:t>Is the supervisory agent independent of the operation of Class II games</w:t>
            </w:r>
            <w:r w:rsidRPr="00164967">
              <w:t xml:space="preserve">?  </w:t>
            </w:r>
            <w:r>
              <w:t>(Inquiry and review other – organizational chart)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024571">
            <w:pPr>
              <w:rPr>
                <w:sz w:val="22"/>
                <w:szCs w:val="22"/>
              </w:rPr>
            </w:pPr>
            <w:r w:rsidRPr="00D7701C">
              <w:rPr>
                <w:sz w:val="22"/>
                <w:szCs w:val="22"/>
              </w:rPr>
              <w:t>543.20(a)(2)</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jc w:val="center"/>
            </w:pPr>
            <w:r>
              <w:t>3.</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rsidRPr="009403C5">
              <w:t>Do controls ensure that duties are adequately segregated and monitored to detect procedural errors and to prevent the concealment of fraud</w:t>
            </w:r>
            <w:r w:rsidRPr="00164967">
              <w:t xml:space="preserve">?  </w:t>
            </w:r>
            <w:r>
              <w:t>(Inquiry and review other – authorization lists)</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024571">
            <w:pPr>
              <w:rPr>
                <w:sz w:val="22"/>
                <w:szCs w:val="22"/>
              </w:rPr>
            </w:pPr>
            <w:r w:rsidRPr="00D7701C">
              <w:rPr>
                <w:sz w:val="22"/>
                <w:szCs w:val="22"/>
              </w:rPr>
              <w:t>543.20(a)(3)</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jc w:val="center"/>
            </w:pPr>
            <w:r>
              <w:t>4.</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t>Are i</w:t>
            </w:r>
            <w:r w:rsidRPr="009403C5">
              <w:t xml:space="preserve">nformation technology agents </w:t>
            </w:r>
            <w:r>
              <w:t>with</w:t>
            </w:r>
            <w:r w:rsidRPr="009403C5">
              <w:t xml:space="preserve"> access to Class II gaming systems </w:t>
            </w:r>
            <w:r>
              <w:t xml:space="preserve">prevented from having </w:t>
            </w:r>
            <w:r w:rsidRPr="009403C5">
              <w:t>signatory authority over financial instruments and payout forms</w:t>
            </w:r>
            <w:r>
              <w:t>?</w:t>
            </w:r>
            <w:r w:rsidRPr="009403C5">
              <w:t xml:space="preserve"> </w:t>
            </w:r>
            <w:r w:rsidR="002F6496">
              <w:t xml:space="preserve"> </w:t>
            </w:r>
            <w:r>
              <w:t>(Inquiry and review other – authorization lists)</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024571">
            <w:pPr>
              <w:rPr>
                <w:sz w:val="22"/>
                <w:szCs w:val="22"/>
              </w:rPr>
            </w:pPr>
            <w:r w:rsidRPr="00D7701C">
              <w:rPr>
                <w:sz w:val="22"/>
                <w:szCs w:val="22"/>
              </w:rPr>
              <w:t>543.20(a)(4)</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1A684C" w:rsidRPr="00D7701C" w:rsidTr="00D7701C">
        <w:tc>
          <w:tcPr>
            <w:tcW w:w="720" w:type="dxa"/>
            <w:tcBorders>
              <w:top w:val="single" w:sz="4" w:space="0" w:color="auto"/>
              <w:left w:val="nil"/>
              <w:bottom w:val="single" w:sz="4" w:space="0" w:color="auto"/>
              <w:right w:val="nil"/>
            </w:tcBorders>
            <w:shd w:val="clear" w:color="auto" w:fill="auto"/>
          </w:tcPr>
          <w:p w:rsidR="001A684C" w:rsidRDefault="001A684C" w:rsidP="00D7701C">
            <w:pPr>
              <w:spacing w:before="120" w:after="120"/>
              <w:jc w:val="center"/>
            </w:pPr>
            <w:r>
              <w:t>5.</w:t>
            </w:r>
          </w:p>
        </w:tc>
        <w:tc>
          <w:tcPr>
            <w:tcW w:w="5220" w:type="dxa"/>
            <w:tcBorders>
              <w:top w:val="single" w:sz="4" w:space="0" w:color="auto"/>
              <w:left w:val="nil"/>
              <w:bottom w:val="single" w:sz="4" w:space="0" w:color="auto"/>
              <w:right w:val="nil"/>
            </w:tcBorders>
            <w:shd w:val="clear" w:color="auto" w:fill="auto"/>
          </w:tcPr>
          <w:p w:rsidR="001A684C" w:rsidRDefault="001A684C" w:rsidP="00D7701C">
            <w:pPr>
              <w:spacing w:before="120" w:after="120"/>
            </w:pPr>
            <w:r>
              <w:t>Are i</w:t>
            </w:r>
            <w:r w:rsidRPr="009403C5">
              <w:t xml:space="preserve">nformation technology agents </w:t>
            </w:r>
            <w:r>
              <w:t>with</w:t>
            </w:r>
            <w:r w:rsidRPr="009403C5">
              <w:t xml:space="preserve"> access to Class II gaming systems</w:t>
            </w:r>
            <w:r>
              <w:t xml:space="preserve"> </w:t>
            </w:r>
            <w:r w:rsidRPr="009403C5">
              <w:t>independent of and restricted from access to</w:t>
            </w:r>
            <w:r>
              <w:t>:</w:t>
            </w:r>
          </w:p>
          <w:p w:rsidR="001A684C" w:rsidRDefault="001A684C" w:rsidP="005F70C0">
            <w:pPr>
              <w:spacing w:before="120" w:after="120"/>
              <w:ind w:left="360"/>
            </w:pPr>
            <w:r w:rsidRPr="009403C5">
              <w:t>Financial instruments</w:t>
            </w:r>
            <w:r>
              <w:t>?  (Inquiry and review other – authorization lists)</w:t>
            </w:r>
          </w:p>
        </w:tc>
        <w:tc>
          <w:tcPr>
            <w:tcW w:w="720" w:type="dxa"/>
            <w:tcBorders>
              <w:top w:val="single" w:sz="4" w:space="0" w:color="auto"/>
              <w:left w:val="nil"/>
              <w:bottom w:val="single" w:sz="4" w:space="0" w:color="auto"/>
              <w:right w:val="nil"/>
            </w:tcBorders>
            <w:shd w:val="clear" w:color="auto" w:fill="auto"/>
            <w:vAlign w:val="center"/>
          </w:tcPr>
          <w:p w:rsidR="001A684C" w:rsidRDefault="001A684C" w:rsidP="00801454">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A684C" w:rsidRDefault="001A684C" w:rsidP="00801454">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A684C" w:rsidRDefault="001A684C" w:rsidP="00801454">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1A684C" w:rsidRPr="00D7701C" w:rsidRDefault="001A684C" w:rsidP="00457C58">
            <w:pPr>
              <w:rPr>
                <w:sz w:val="22"/>
                <w:szCs w:val="22"/>
              </w:rPr>
            </w:pPr>
            <w:r w:rsidRPr="00D7701C">
              <w:rPr>
                <w:sz w:val="22"/>
                <w:szCs w:val="22"/>
              </w:rPr>
              <w:t>543.20(a)(4)</w:t>
            </w:r>
          </w:p>
          <w:p w:rsidR="001A684C" w:rsidRPr="00D7701C" w:rsidRDefault="001A684C" w:rsidP="00457C58">
            <w:pPr>
              <w:rPr>
                <w:sz w:val="22"/>
                <w:szCs w:val="22"/>
              </w:rPr>
            </w:pPr>
            <w:r w:rsidRPr="00D7701C">
              <w:rPr>
                <w:sz w:val="22"/>
                <w:szCs w:val="22"/>
              </w:rPr>
              <w:t>(i)</w:t>
            </w:r>
          </w:p>
        </w:tc>
        <w:tc>
          <w:tcPr>
            <w:tcW w:w="1800" w:type="dxa"/>
            <w:tcBorders>
              <w:top w:val="single" w:sz="4" w:space="0" w:color="auto"/>
              <w:left w:val="nil"/>
              <w:bottom w:val="single" w:sz="4" w:space="0" w:color="auto"/>
              <w:right w:val="nil"/>
            </w:tcBorders>
            <w:shd w:val="clear" w:color="auto" w:fill="auto"/>
          </w:tcPr>
          <w:p w:rsidR="001A684C" w:rsidRPr="00D7701C" w:rsidRDefault="001A684C"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5F70C0" w:rsidP="00D7701C">
            <w:pPr>
              <w:spacing w:before="120" w:after="120"/>
              <w:jc w:val="center"/>
            </w:pPr>
            <w:r>
              <w:t>6.</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t>Are i</w:t>
            </w:r>
            <w:r w:rsidRPr="009403C5">
              <w:t xml:space="preserve">nformation technology agents </w:t>
            </w:r>
            <w:r>
              <w:t>with</w:t>
            </w:r>
            <w:r w:rsidRPr="009403C5">
              <w:t xml:space="preserve"> access to Class II gaming systems</w:t>
            </w:r>
            <w:r>
              <w:t xml:space="preserve"> </w:t>
            </w:r>
            <w:r w:rsidRPr="009403C5">
              <w:t>independent of and restricted from access to</w:t>
            </w:r>
            <w:r>
              <w:t>:</w:t>
            </w:r>
          </w:p>
          <w:p w:rsidR="00A161D4" w:rsidRDefault="00A161D4" w:rsidP="00D7701C">
            <w:pPr>
              <w:spacing w:before="120" w:after="120"/>
              <w:ind w:left="360"/>
            </w:pPr>
            <w:r w:rsidRPr="009403C5">
              <w:t>Accounting, audit, and ledger entries</w:t>
            </w:r>
            <w:r>
              <w:t>?  (Inquiry and review other – authorization lists)</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EE70FF">
            <w:pPr>
              <w:rPr>
                <w:sz w:val="22"/>
                <w:szCs w:val="22"/>
              </w:rPr>
            </w:pPr>
            <w:r w:rsidRPr="00D7701C">
              <w:rPr>
                <w:sz w:val="22"/>
                <w:szCs w:val="22"/>
              </w:rPr>
              <w:t>543.20(a)(4)</w:t>
            </w:r>
          </w:p>
          <w:p w:rsidR="00A161D4" w:rsidRPr="00D7701C" w:rsidRDefault="00A161D4" w:rsidP="00EE70FF">
            <w:pPr>
              <w:rPr>
                <w:sz w:val="22"/>
                <w:szCs w:val="22"/>
              </w:rPr>
            </w:pPr>
            <w:r w:rsidRPr="00D7701C">
              <w:rPr>
                <w:sz w:val="22"/>
                <w:szCs w:val="22"/>
              </w:rPr>
              <w:t>(ii)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5F70C0" w:rsidP="00D7701C">
            <w:pPr>
              <w:spacing w:before="120" w:after="120"/>
              <w:jc w:val="center"/>
            </w:pPr>
            <w:r>
              <w:t>7</w:t>
            </w:r>
            <w:r w:rsidR="00A161D4">
              <w:t>.</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t>Are i</w:t>
            </w:r>
            <w:r w:rsidRPr="009403C5">
              <w:t xml:space="preserve">nformation technology agents </w:t>
            </w:r>
            <w:r>
              <w:t>with</w:t>
            </w:r>
            <w:r w:rsidRPr="009403C5">
              <w:t xml:space="preserve"> access to Class II gaming systems</w:t>
            </w:r>
            <w:r>
              <w:t xml:space="preserve"> </w:t>
            </w:r>
            <w:r w:rsidRPr="009403C5">
              <w:t>independent of and restricted from access to</w:t>
            </w:r>
            <w:r>
              <w:t>:</w:t>
            </w:r>
          </w:p>
          <w:p w:rsidR="00A161D4" w:rsidRDefault="00A161D4" w:rsidP="00D7701C">
            <w:pPr>
              <w:spacing w:before="120" w:after="120"/>
              <w:ind w:left="360"/>
            </w:pPr>
            <w:r w:rsidRPr="009403C5">
              <w:t>Payout forms</w:t>
            </w:r>
            <w:r>
              <w:t>?  (Inquiry and review other – authorization lists)</w:t>
            </w:r>
          </w:p>
          <w:p w:rsidR="00876994" w:rsidRDefault="00876994" w:rsidP="00D7701C">
            <w:pPr>
              <w:spacing w:before="120" w:after="120"/>
              <w:ind w:left="360"/>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EE70FF">
            <w:pPr>
              <w:rPr>
                <w:sz w:val="22"/>
                <w:szCs w:val="22"/>
              </w:rPr>
            </w:pPr>
            <w:r w:rsidRPr="00D7701C">
              <w:rPr>
                <w:sz w:val="22"/>
                <w:szCs w:val="22"/>
              </w:rPr>
              <w:t>543.20(a)(4)</w:t>
            </w:r>
          </w:p>
          <w:p w:rsidR="00A161D4" w:rsidRPr="00D7701C" w:rsidRDefault="00A161D4" w:rsidP="00EE70FF">
            <w:pPr>
              <w:rPr>
                <w:sz w:val="22"/>
                <w:szCs w:val="22"/>
              </w:rPr>
            </w:pPr>
            <w:r w:rsidRPr="00D7701C">
              <w:rPr>
                <w:sz w:val="22"/>
                <w:szCs w:val="22"/>
              </w:rPr>
              <w:t>(iii)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rsidRPr="00D7701C">
              <w:rPr>
                <w:b/>
              </w:rPr>
              <w:lastRenderedPageBreak/>
              <w:t>(c)</w:t>
            </w:r>
          </w:p>
        </w:tc>
        <w:tc>
          <w:tcPr>
            <w:tcW w:w="5220" w:type="dxa"/>
            <w:tcBorders>
              <w:top w:val="single" w:sz="4" w:space="0" w:color="auto"/>
              <w:left w:val="nil"/>
              <w:bottom w:val="single" w:sz="4" w:space="0" w:color="auto"/>
              <w:right w:val="nil"/>
            </w:tcBorders>
            <w:shd w:val="clear" w:color="auto" w:fill="auto"/>
          </w:tcPr>
          <w:p w:rsidR="00A161D4" w:rsidRPr="00EE372C" w:rsidRDefault="00A161D4" w:rsidP="00D7701C">
            <w:pPr>
              <w:spacing w:before="120" w:after="120"/>
            </w:pPr>
            <w:r w:rsidRPr="00D7701C">
              <w:rPr>
                <w:b/>
              </w:rPr>
              <w:t>Class II gaming systems’ logical and physical controls</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CE7DCA">
            <w:pPr>
              <w:rPr>
                <w:sz w:val="22"/>
                <w:szCs w:val="22"/>
              </w:rPr>
            </w:pP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jc w:val="center"/>
              <w:rPr>
                <w:b/>
              </w:rPr>
            </w:pPr>
            <w:r w:rsidRPr="00896B3A">
              <w:t>8.</w:t>
            </w:r>
          </w:p>
        </w:tc>
        <w:tc>
          <w:tcPr>
            <w:tcW w:w="5220" w:type="dxa"/>
            <w:tcBorders>
              <w:top w:val="single" w:sz="4" w:space="0" w:color="auto"/>
              <w:left w:val="nil"/>
              <w:bottom w:val="single" w:sz="4" w:space="0" w:color="auto"/>
              <w:right w:val="nil"/>
            </w:tcBorders>
            <w:shd w:val="clear" w:color="auto" w:fill="auto"/>
          </w:tcPr>
          <w:p w:rsidR="00A161D4" w:rsidRPr="00896B3A" w:rsidRDefault="00A161D4" w:rsidP="00D7701C">
            <w:pPr>
              <w:spacing w:before="120" w:after="120"/>
            </w:pPr>
            <w:r w:rsidRPr="00896B3A">
              <w:t>Are controls established and procedures implemented to ensure adequate:</w:t>
            </w:r>
          </w:p>
          <w:p w:rsidR="00A161D4" w:rsidRPr="0007226F" w:rsidRDefault="00A161D4" w:rsidP="00D7701C">
            <w:pPr>
              <w:spacing w:before="120" w:after="120"/>
              <w:ind w:left="360"/>
            </w:pPr>
            <w:r>
              <w:t>C</w:t>
            </w:r>
            <w:r w:rsidRPr="00896B3A">
              <w:t>ontrol of physical and logical access to the information technology environment, including accounting, voucher, cashless and player tracking systems, among others used in conjunction with Class II gaming</w:t>
            </w:r>
            <w:bookmarkStart w:id="1" w:name="OLE_LINK4"/>
            <w:r>
              <w:t xml:space="preserve">?  (Inquiry and review </w:t>
            </w:r>
            <w:r w:rsidR="002F28F8">
              <w:t>SICS</w:t>
            </w:r>
            <w:r>
              <w:t>)</w:t>
            </w:r>
            <w:bookmarkEnd w:id="1"/>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CE7DCA">
            <w:pPr>
              <w:rPr>
                <w:sz w:val="22"/>
                <w:szCs w:val="22"/>
              </w:rPr>
            </w:pPr>
            <w:r w:rsidRPr="00D7701C">
              <w:rPr>
                <w:sz w:val="22"/>
                <w:szCs w:val="22"/>
              </w:rPr>
              <w:t>543.20(c)(1)</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jc w:val="center"/>
            </w:pPr>
            <w:r>
              <w:t>9.</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rsidRPr="00896B3A">
              <w:t>Are controls established and procedures implemented to ensure adequate:</w:t>
            </w:r>
          </w:p>
          <w:p w:rsidR="00A161D4" w:rsidRPr="00021FDE" w:rsidRDefault="00A161D4" w:rsidP="00D7701C">
            <w:pPr>
              <w:spacing w:before="120" w:after="120"/>
              <w:ind w:left="360"/>
            </w:pPr>
            <w:r>
              <w:t>P</w:t>
            </w:r>
            <w:r w:rsidRPr="00896B3A">
              <w:t>hysical and logical protection of storage media and its contents, including recovery procedures</w:t>
            </w:r>
            <w:r>
              <w:t xml:space="preserve">?  (Inquiry and review </w:t>
            </w:r>
            <w:r w:rsidR="002F28F8">
              <w:t>SICS</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52593B">
            <w:pPr>
              <w:rPr>
                <w:sz w:val="22"/>
                <w:szCs w:val="22"/>
              </w:rPr>
            </w:pPr>
            <w:r w:rsidRPr="00D7701C">
              <w:rPr>
                <w:sz w:val="22"/>
                <w:szCs w:val="22"/>
              </w:rPr>
              <w:t>543.20(c)(2)</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jc w:val="center"/>
            </w:pPr>
            <w:r>
              <w:t>10.</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rsidRPr="00896B3A">
              <w:t>Are controls established and procedures implemented to ensure adequate:</w:t>
            </w:r>
          </w:p>
          <w:p w:rsidR="00A161D4" w:rsidRDefault="00A161D4" w:rsidP="00D7701C">
            <w:pPr>
              <w:spacing w:before="120" w:after="120"/>
              <w:ind w:left="360"/>
            </w:pPr>
            <w:r>
              <w:t>A</w:t>
            </w:r>
            <w:r w:rsidRPr="00896B3A">
              <w:t>ccess credential control methods</w:t>
            </w:r>
            <w:r>
              <w:t xml:space="preserve">?  (Inquiry and review </w:t>
            </w:r>
            <w:r w:rsidR="002F28F8">
              <w:t>SICS</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167B5A">
            <w:pPr>
              <w:rPr>
                <w:sz w:val="22"/>
                <w:szCs w:val="22"/>
              </w:rPr>
            </w:pPr>
            <w:r w:rsidRPr="00D7701C">
              <w:rPr>
                <w:sz w:val="22"/>
                <w:szCs w:val="22"/>
              </w:rPr>
              <w:t>543.20(c)(3)</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jc w:val="center"/>
            </w:pPr>
            <w:r>
              <w:t>11.</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rsidRPr="00896B3A">
              <w:t>Are controls established and procedures implemented to ensure adequate:</w:t>
            </w:r>
          </w:p>
          <w:p w:rsidR="00A161D4" w:rsidRPr="00426F07" w:rsidRDefault="00A161D4" w:rsidP="00D7701C">
            <w:pPr>
              <w:spacing w:before="120" w:after="120"/>
              <w:ind w:left="360"/>
            </w:pPr>
            <w:r w:rsidRPr="00896B3A">
              <w:t>Record keeping and audit processes</w:t>
            </w:r>
            <w:r>
              <w:t xml:space="preserve">?  (Inquiry and review </w:t>
            </w:r>
            <w:r w:rsidR="002F28F8">
              <w:t>SICS</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CF181F">
            <w:pPr>
              <w:rPr>
                <w:sz w:val="22"/>
                <w:szCs w:val="22"/>
              </w:rPr>
            </w:pPr>
            <w:r w:rsidRPr="00D7701C">
              <w:rPr>
                <w:sz w:val="22"/>
                <w:szCs w:val="22"/>
              </w:rPr>
              <w:t>543.20(c)(4)</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jc w:val="center"/>
            </w:pPr>
            <w:r>
              <w:t>12</w:t>
            </w:r>
            <w:r w:rsidR="005F70C0">
              <w:t>.</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rsidRPr="00896B3A">
              <w:t>Are controls established and procedures implemented to ensure adequate:</w:t>
            </w:r>
          </w:p>
          <w:p w:rsidR="00A161D4" w:rsidRDefault="00A161D4" w:rsidP="00D7701C">
            <w:pPr>
              <w:spacing w:before="120" w:after="120"/>
              <w:ind w:left="360"/>
            </w:pPr>
            <w:r w:rsidRPr="00896B3A">
              <w:t>Departmental independence, including, but not limited to, means to restrict agents that have access to information technology from having access to financial instruments</w:t>
            </w:r>
            <w:r>
              <w:t xml:space="preserve">?  (Inquiry and review </w:t>
            </w:r>
            <w:r w:rsidR="002F28F8">
              <w:t>SICS</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FD0CAD">
            <w:pPr>
              <w:rPr>
                <w:sz w:val="22"/>
                <w:szCs w:val="22"/>
              </w:rPr>
            </w:pPr>
            <w:r w:rsidRPr="00D7701C">
              <w:rPr>
                <w:sz w:val="22"/>
                <w:szCs w:val="22"/>
              </w:rPr>
              <w:t>543.20(c)(5)</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rsidRPr="00D7701C">
              <w:rPr>
                <w:b/>
              </w:rPr>
              <w:t>(d)</w:t>
            </w:r>
          </w:p>
        </w:tc>
        <w:tc>
          <w:tcPr>
            <w:tcW w:w="5220" w:type="dxa"/>
            <w:tcBorders>
              <w:top w:val="single" w:sz="4" w:space="0" w:color="auto"/>
              <w:left w:val="nil"/>
              <w:bottom w:val="single" w:sz="4" w:space="0" w:color="auto"/>
              <w:right w:val="nil"/>
            </w:tcBorders>
            <w:shd w:val="clear" w:color="auto" w:fill="auto"/>
          </w:tcPr>
          <w:p w:rsidR="00A161D4" w:rsidRPr="00EE372C" w:rsidRDefault="00A161D4" w:rsidP="00D7701C">
            <w:pPr>
              <w:spacing w:before="120" w:after="120"/>
            </w:pPr>
            <w:r w:rsidRPr="00D7701C">
              <w:rPr>
                <w:b/>
              </w:rPr>
              <w:t>Physical security</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2561B2">
            <w:pPr>
              <w:rPr>
                <w:sz w:val="22"/>
                <w:szCs w:val="22"/>
              </w:rPr>
            </w:pP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jc w:val="center"/>
              <w:rPr>
                <w:b/>
              </w:rPr>
            </w:pPr>
            <w:r w:rsidRPr="002561B2">
              <w:t>13.</w:t>
            </w:r>
          </w:p>
        </w:tc>
        <w:tc>
          <w:tcPr>
            <w:tcW w:w="5220" w:type="dxa"/>
            <w:tcBorders>
              <w:top w:val="single" w:sz="4" w:space="0" w:color="auto"/>
              <w:left w:val="nil"/>
              <w:bottom w:val="single" w:sz="4" w:space="0" w:color="auto"/>
              <w:right w:val="nil"/>
            </w:tcBorders>
            <w:shd w:val="clear" w:color="auto" w:fill="auto"/>
          </w:tcPr>
          <w:p w:rsidR="00A161D4" w:rsidRPr="004A3CF0" w:rsidRDefault="00A161D4" w:rsidP="00D7701C">
            <w:pPr>
              <w:spacing w:before="120" w:after="120"/>
            </w:pPr>
            <w:r>
              <w:t>Is t</w:t>
            </w:r>
            <w:r w:rsidRPr="005F4123">
              <w:t>he information technology environment and infrastructure maintained in a secured physical location such that access is restricted to authorized agents only</w:t>
            </w:r>
            <w:r>
              <w:t>?  (Inquiry and observation)</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2561B2">
            <w:pPr>
              <w:rPr>
                <w:sz w:val="22"/>
                <w:szCs w:val="22"/>
              </w:rPr>
            </w:pPr>
            <w:r w:rsidRPr="00D7701C">
              <w:rPr>
                <w:sz w:val="22"/>
                <w:szCs w:val="22"/>
              </w:rPr>
              <w:t>543.20(d)(1)</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jc w:val="center"/>
            </w:pPr>
            <w:r>
              <w:t>14.</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t>Are access devices</w:t>
            </w:r>
            <w:r w:rsidRPr="005F4123">
              <w:t xml:space="preserve"> to the systems’ secured physical location, such as keys, cards, or fobs, controlled by </w:t>
            </w:r>
            <w:r w:rsidRPr="005F4123">
              <w:lastRenderedPageBreak/>
              <w:t>an independent agent</w:t>
            </w:r>
            <w:r>
              <w:t>?  (Inquiry and observation)</w:t>
            </w:r>
          </w:p>
          <w:p w:rsidR="00A161D4" w:rsidRDefault="005F70C0" w:rsidP="00876994">
            <w:pPr>
              <w:spacing w:before="120" w:after="120"/>
            </w:pPr>
            <w:r>
              <w:t>(</w:t>
            </w:r>
            <w:r w:rsidR="00A161D4">
              <w:t>Definitional note:  As used t</w:t>
            </w:r>
            <w:r>
              <w:t>h</w:t>
            </w:r>
            <w:r w:rsidR="00A161D4">
              <w:t>roughout</w:t>
            </w:r>
            <w:r w:rsidR="00A161D4" w:rsidRPr="00591D3A">
              <w:t xml:space="preserve"> this</w:t>
            </w:r>
            <w:r w:rsidR="00A161D4">
              <w:t xml:space="preserve"> IT</w:t>
            </w:r>
            <w:r w:rsidR="00A161D4" w:rsidRPr="00591D3A">
              <w:t xml:space="preserve"> section, a system is any computerized system that is integral to the gaming environment</w:t>
            </w:r>
            <w:r w:rsidR="00A161D4">
              <w:t>. T</w:t>
            </w:r>
            <w:r w:rsidR="00A161D4" w:rsidRPr="00591D3A">
              <w:t>his includes, but is not limited to, the server and peripherals for Class II gaming system, accounting, surveillance, essential phone system, and door access and warning systems</w:t>
            </w:r>
            <w:r w:rsidR="00A161D4">
              <w:t>.</w:t>
            </w:r>
            <w:r>
              <w:t>)</w:t>
            </w:r>
            <w:r w:rsidR="00A161D4">
              <w:t xml:space="preserve">  </w:t>
            </w:r>
          </w:p>
        </w:tc>
        <w:tc>
          <w:tcPr>
            <w:tcW w:w="720" w:type="dxa"/>
            <w:tcBorders>
              <w:top w:val="single" w:sz="4" w:space="0" w:color="auto"/>
              <w:left w:val="nil"/>
              <w:bottom w:val="single" w:sz="4" w:space="0" w:color="auto"/>
              <w:right w:val="nil"/>
            </w:tcBorders>
            <w:shd w:val="clear" w:color="auto" w:fill="auto"/>
            <w:vAlign w:val="center"/>
          </w:tcPr>
          <w:p w:rsidR="00C0767B" w:rsidRDefault="00C0767B" w:rsidP="00D7701C">
            <w:pPr>
              <w:jc w:val="center"/>
            </w:pPr>
          </w:p>
          <w:p w:rsidR="00C0767B" w:rsidRDefault="00C0767B" w:rsidP="00D7701C">
            <w:pPr>
              <w:jc w:val="center"/>
            </w:pPr>
          </w:p>
          <w:p w:rsidR="00C0767B" w:rsidRDefault="00C0767B" w:rsidP="00D7701C">
            <w:pPr>
              <w:jc w:val="center"/>
            </w:pPr>
          </w:p>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C0767B" w:rsidRDefault="00C0767B" w:rsidP="00D7701C">
            <w:pPr>
              <w:jc w:val="center"/>
            </w:pPr>
          </w:p>
          <w:p w:rsidR="00C0767B" w:rsidRDefault="00C0767B" w:rsidP="00D7701C">
            <w:pPr>
              <w:jc w:val="center"/>
            </w:pPr>
          </w:p>
          <w:p w:rsidR="00C0767B" w:rsidRDefault="00C0767B" w:rsidP="00D7701C">
            <w:pPr>
              <w:jc w:val="center"/>
            </w:pPr>
          </w:p>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C0767B" w:rsidRDefault="00C0767B" w:rsidP="00D7701C">
            <w:pPr>
              <w:jc w:val="center"/>
            </w:pPr>
          </w:p>
          <w:p w:rsidR="00C0767B" w:rsidRDefault="00C0767B" w:rsidP="00D7701C">
            <w:pPr>
              <w:jc w:val="center"/>
            </w:pPr>
          </w:p>
          <w:p w:rsidR="00C0767B" w:rsidRDefault="00C0767B" w:rsidP="00D7701C">
            <w:pPr>
              <w:jc w:val="center"/>
            </w:pPr>
          </w:p>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C0767B" w:rsidRDefault="00C0767B" w:rsidP="00831CA9">
            <w:pPr>
              <w:rPr>
                <w:sz w:val="22"/>
                <w:szCs w:val="22"/>
              </w:rPr>
            </w:pPr>
          </w:p>
          <w:p w:rsidR="00C0767B" w:rsidRDefault="00C0767B" w:rsidP="00831CA9">
            <w:pPr>
              <w:rPr>
                <w:sz w:val="22"/>
                <w:szCs w:val="22"/>
              </w:rPr>
            </w:pPr>
          </w:p>
          <w:p w:rsidR="00C0767B" w:rsidRDefault="00C0767B" w:rsidP="00831CA9">
            <w:pPr>
              <w:rPr>
                <w:sz w:val="22"/>
                <w:szCs w:val="22"/>
              </w:rPr>
            </w:pPr>
          </w:p>
          <w:p w:rsidR="00A161D4" w:rsidRPr="00D7701C" w:rsidRDefault="00A161D4" w:rsidP="00831CA9">
            <w:pPr>
              <w:rPr>
                <w:sz w:val="22"/>
                <w:szCs w:val="22"/>
              </w:rPr>
            </w:pPr>
            <w:r w:rsidRPr="00D7701C">
              <w:rPr>
                <w:sz w:val="22"/>
                <w:szCs w:val="22"/>
              </w:rPr>
              <w:t>543.20(d)(2)</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jc w:val="center"/>
            </w:pPr>
            <w:r>
              <w:lastRenderedPageBreak/>
              <w:t>15.</w:t>
            </w:r>
          </w:p>
        </w:tc>
        <w:tc>
          <w:tcPr>
            <w:tcW w:w="5220" w:type="dxa"/>
            <w:tcBorders>
              <w:top w:val="single" w:sz="4" w:space="0" w:color="auto"/>
              <w:left w:val="nil"/>
              <w:bottom w:val="single" w:sz="4" w:space="0" w:color="auto"/>
              <w:right w:val="nil"/>
            </w:tcBorders>
            <w:shd w:val="clear" w:color="auto" w:fill="auto"/>
          </w:tcPr>
          <w:p w:rsidR="00A161D4" w:rsidRPr="00F722FA" w:rsidRDefault="00A161D4" w:rsidP="00D7701C">
            <w:pPr>
              <w:spacing w:before="120" w:after="120"/>
            </w:pPr>
            <w:r>
              <w:t>Is a</w:t>
            </w:r>
            <w:r w:rsidRPr="005F4123">
              <w:t>ccess to the systems’ secured physical location restricted to agents in accordance with established policies and procedures, which include</w:t>
            </w:r>
            <w:r w:rsidR="00C772C6">
              <w:t>s</w:t>
            </w:r>
            <w:r w:rsidRPr="005F4123">
              <w:t xml:space="preserve"> maintaining and updating a record of agents, granted access privileges</w:t>
            </w:r>
            <w:r>
              <w:t>?  (Inquiry, observation, and review other – authorization lists)</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C46E50">
            <w:pPr>
              <w:rPr>
                <w:sz w:val="22"/>
                <w:szCs w:val="22"/>
              </w:rPr>
            </w:pPr>
            <w:r w:rsidRPr="00D7701C">
              <w:rPr>
                <w:sz w:val="22"/>
                <w:szCs w:val="22"/>
              </w:rPr>
              <w:t>543.20(d)(3)</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jc w:val="center"/>
            </w:pPr>
            <w:r>
              <w:t>16.</w:t>
            </w:r>
          </w:p>
        </w:tc>
        <w:tc>
          <w:tcPr>
            <w:tcW w:w="5220" w:type="dxa"/>
            <w:tcBorders>
              <w:top w:val="single" w:sz="4" w:space="0" w:color="auto"/>
              <w:left w:val="nil"/>
              <w:bottom w:val="single" w:sz="4" w:space="0" w:color="auto"/>
              <w:right w:val="nil"/>
            </w:tcBorders>
            <w:shd w:val="clear" w:color="auto" w:fill="auto"/>
          </w:tcPr>
          <w:p w:rsidR="00A161D4" w:rsidRPr="00F722FA" w:rsidRDefault="00A161D4" w:rsidP="00D7701C">
            <w:pPr>
              <w:spacing w:before="120" w:after="120"/>
            </w:pPr>
            <w:r>
              <w:t>Is</w:t>
            </w:r>
            <w:r w:rsidR="00876994">
              <w:t xml:space="preserve"> the network communication e</w:t>
            </w:r>
            <w:r w:rsidRPr="005F4123">
              <w:t>quipment physically secured from unauthorized access</w:t>
            </w:r>
            <w:r>
              <w:t>?  (Inquiry and observation)</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8E1A1F">
            <w:pPr>
              <w:rPr>
                <w:sz w:val="22"/>
                <w:szCs w:val="22"/>
              </w:rPr>
            </w:pPr>
            <w:r w:rsidRPr="00D7701C">
              <w:rPr>
                <w:sz w:val="22"/>
                <w:szCs w:val="22"/>
              </w:rPr>
              <w:t>543.20(d)(4)</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rsidRPr="00D7701C">
              <w:rPr>
                <w:b/>
              </w:rPr>
              <w:t>(e)</w:t>
            </w:r>
          </w:p>
        </w:tc>
        <w:tc>
          <w:tcPr>
            <w:tcW w:w="5220" w:type="dxa"/>
            <w:tcBorders>
              <w:top w:val="single" w:sz="4" w:space="0" w:color="auto"/>
              <w:left w:val="nil"/>
              <w:bottom w:val="single" w:sz="4" w:space="0" w:color="auto"/>
              <w:right w:val="nil"/>
            </w:tcBorders>
            <w:shd w:val="clear" w:color="auto" w:fill="auto"/>
          </w:tcPr>
          <w:p w:rsidR="00A161D4" w:rsidRPr="00EE372C" w:rsidRDefault="00A161D4" w:rsidP="00D7701C">
            <w:pPr>
              <w:spacing w:before="120" w:after="120"/>
            </w:pPr>
            <w:r w:rsidRPr="00D7701C">
              <w:rPr>
                <w:b/>
              </w:rPr>
              <w:t>Logical security</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543BD3">
            <w:pPr>
              <w:rPr>
                <w:sz w:val="22"/>
                <w:szCs w:val="22"/>
              </w:rPr>
            </w:pP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jc w:val="center"/>
              <w:rPr>
                <w:b/>
              </w:rPr>
            </w:pPr>
            <w:r w:rsidRPr="003455E8">
              <w:t>17.</w:t>
            </w:r>
          </w:p>
        </w:tc>
        <w:tc>
          <w:tcPr>
            <w:tcW w:w="5220" w:type="dxa"/>
            <w:tcBorders>
              <w:top w:val="single" w:sz="4" w:space="0" w:color="auto"/>
              <w:left w:val="nil"/>
              <w:bottom w:val="single" w:sz="4" w:space="0" w:color="auto"/>
              <w:right w:val="nil"/>
            </w:tcBorders>
            <w:shd w:val="clear" w:color="auto" w:fill="auto"/>
          </w:tcPr>
          <w:p w:rsidR="00A161D4" w:rsidRPr="00543BD3" w:rsidRDefault="00A161D4" w:rsidP="00D7701C">
            <w:pPr>
              <w:spacing w:before="120" w:after="120"/>
            </w:pPr>
            <w:r>
              <w:t>Are</w:t>
            </w:r>
            <w:r w:rsidRPr="00543BD3">
              <w:t xml:space="preserve"> </w:t>
            </w:r>
            <w:r>
              <w:t>c</w:t>
            </w:r>
            <w:r w:rsidRPr="00543BD3">
              <w:t>ontrols</w:t>
            </w:r>
            <w:r>
              <w:t xml:space="preserve"> established and procedures implemented to</w:t>
            </w:r>
            <w:r w:rsidRPr="00543BD3">
              <w:t xml:space="preserve"> protect all systems and </w:t>
            </w:r>
            <w:r w:rsidR="000A0E84">
              <w:t xml:space="preserve">to </w:t>
            </w:r>
            <w:r w:rsidRPr="00543BD3">
              <w:t xml:space="preserve">ensure that access to the following is restricted and secured: </w:t>
            </w:r>
          </w:p>
          <w:p w:rsidR="00A161D4" w:rsidRPr="00BB3D6D" w:rsidRDefault="00A161D4" w:rsidP="00D7701C">
            <w:pPr>
              <w:spacing w:before="120" w:after="120"/>
              <w:ind w:left="360"/>
            </w:pPr>
            <w:r w:rsidRPr="00543BD3">
              <w:t>Systems’ software and application programs</w:t>
            </w:r>
            <w:r>
              <w:t>?  (Inquiry and review other – authorization lists)</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543BD3">
            <w:pPr>
              <w:rPr>
                <w:sz w:val="22"/>
                <w:szCs w:val="22"/>
              </w:rPr>
            </w:pPr>
            <w:r w:rsidRPr="00D7701C">
              <w:rPr>
                <w:sz w:val="22"/>
                <w:szCs w:val="22"/>
              </w:rPr>
              <w:t>543.20(e)(1)</w:t>
            </w:r>
          </w:p>
          <w:p w:rsidR="00A161D4" w:rsidRPr="00D7701C" w:rsidRDefault="00A161D4" w:rsidP="00543BD3">
            <w:pPr>
              <w:rPr>
                <w:sz w:val="22"/>
                <w:szCs w:val="22"/>
              </w:rPr>
            </w:pPr>
            <w:r w:rsidRPr="00D7701C">
              <w:rPr>
                <w:sz w:val="22"/>
                <w:szCs w:val="22"/>
              </w:rPr>
              <w:t>(i)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jc w:val="center"/>
            </w:pPr>
            <w:r>
              <w:t>18.</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t>Are</w:t>
            </w:r>
            <w:r w:rsidRPr="00543BD3">
              <w:t xml:space="preserve"> </w:t>
            </w:r>
            <w:r>
              <w:t>c</w:t>
            </w:r>
            <w:r w:rsidRPr="00543BD3">
              <w:t>ontrols</w:t>
            </w:r>
            <w:r>
              <w:t xml:space="preserve"> established and procedures implemented to</w:t>
            </w:r>
            <w:r w:rsidRPr="00543BD3">
              <w:t xml:space="preserve"> protect all systems and </w:t>
            </w:r>
            <w:r w:rsidR="000A0E84">
              <w:t xml:space="preserve">to </w:t>
            </w:r>
            <w:r w:rsidRPr="00543BD3">
              <w:t>ensure that access to the following is restricted and secured:</w:t>
            </w:r>
          </w:p>
          <w:p w:rsidR="00A161D4" w:rsidRPr="007F0756" w:rsidRDefault="00A161D4" w:rsidP="00D7701C">
            <w:pPr>
              <w:spacing w:before="120" w:after="120"/>
              <w:ind w:left="360"/>
            </w:pPr>
            <w:r w:rsidRPr="00543BD3">
              <w:t>Data associated with Class II gaming</w:t>
            </w:r>
            <w:r>
              <w:t>?  (Inquiry and review other – authorization lists)</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7F0756">
            <w:pPr>
              <w:rPr>
                <w:sz w:val="22"/>
                <w:szCs w:val="22"/>
              </w:rPr>
            </w:pPr>
            <w:r w:rsidRPr="00D7701C">
              <w:rPr>
                <w:sz w:val="22"/>
                <w:szCs w:val="22"/>
              </w:rPr>
              <w:t>543.20(e)(1)</w:t>
            </w:r>
          </w:p>
          <w:p w:rsidR="00A161D4" w:rsidRPr="00D7701C" w:rsidRDefault="00A161D4" w:rsidP="007F0756">
            <w:pPr>
              <w:rPr>
                <w:sz w:val="22"/>
                <w:szCs w:val="22"/>
              </w:rPr>
            </w:pPr>
            <w:r w:rsidRPr="00D7701C">
              <w:rPr>
                <w:sz w:val="22"/>
                <w:szCs w:val="22"/>
              </w:rPr>
              <w:t>(ii)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jc w:val="center"/>
            </w:pPr>
            <w:r>
              <w:t>19.</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t>Are</w:t>
            </w:r>
            <w:r w:rsidRPr="00543BD3">
              <w:t xml:space="preserve"> </w:t>
            </w:r>
            <w:r>
              <w:t>c</w:t>
            </w:r>
            <w:r w:rsidRPr="00543BD3">
              <w:t>ontrols</w:t>
            </w:r>
            <w:r>
              <w:t xml:space="preserve"> established and procedures implemented to</w:t>
            </w:r>
            <w:r w:rsidRPr="00543BD3">
              <w:t xml:space="preserve"> protect all systems and </w:t>
            </w:r>
            <w:r w:rsidR="000A0E84">
              <w:t xml:space="preserve">to </w:t>
            </w:r>
            <w:r w:rsidRPr="00543BD3">
              <w:t>ensure that access to the following is restricted and secured:</w:t>
            </w:r>
          </w:p>
          <w:p w:rsidR="00A161D4" w:rsidRPr="00964A37" w:rsidRDefault="00A161D4" w:rsidP="00D7701C">
            <w:pPr>
              <w:spacing w:before="120" w:after="120"/>
              <w:ind w:left="360"/>
            </w:pPr>
            <w:r w:rsidRPr="00543BD3">
              <w:t>Communications facilities, systems, and information transmissions associated with Class II gaming systems</w:t>
            </w:r>
            <w:r>
              <w:t>?  (Inquiry and review other – authorization lists)</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9D5AC4">
            <w:pPr>
              <w:rPr>
                <w:sz w:val="22"/>
                <w:szCs w:val="22"/>
              </w:rPr>
            </w:pPr>
            <w:r w:rsidRPr="00D7701C">
              <w:rPr>
                <w:sz w:val="22"/>
                <w:szCs w:val="22"/>
              </w:rPr>
              <w:t>543.20(e)(1)</w:t>
            </w:r>
          </w:p>
          <w:p w:rsidR="00A161D4" w:rsidRPr="00D7701C" w:rsidRDefault="00A161D4" w:rsidP="009D5AC4">
            <w:pPr>
              <w:rPr>
                <w:sz w:val="22"/>
                <w:szCs w:val="22"/>
              </w:rPr>
            </w:pPr>
            <w:r w:rsidRPr="00D7701C">
              <w:rPr>
                <w:sz w:val="22"/>
                <w:szCs w:val="22"/>
              </w:rPr>
              <w:t>(iii)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jc w:val="center"/>
            </w:pPr>
            <w:r>
              <w:lastRenderedPageBreak/>
              <w:t>20.</w:t>
            </w:r>
          </w:p>
        </w:tc>
        <w:tc>
          <w:tcPr>
            <w:tcW w:w="5220" w:type="dxa"/>
            <w:tcBorders>
              <w:top w:val="single" w:sz="4" w:space="0" w:color="auto"/>
              <w:left w:val="nil"/>
              <w:bottom w:val="single" w:sz="4" w:space="0" w:color="auto"/>
              <w:right w:val="nil"/>
            </w:tcBorders>
            <w:shd w:val="clear" w:color="auto" w:fill="auto"/>
          </w:tcPr>
          <w:p w:rsidR="00A161D4" w:rsidRPr="007F0756" w:rsidRDefault="00A161D4" w:rsidP="00D7701C">
            <w:pPr>
              <w:spacing w:before="120" w:after="120"/>
            </w:pPr>
            <w:r>
              <w:t>Are u</w:t>
            </w:r>
            <w:r w:rsidRPr="00543BD3">
              <w:t>nused services and non-essential ports disabled whenever possible</w:t>
            </w:r>
            <w:r>
              <w:t>?  (Inquiry</w:t>
            </w:r>
            <w:r w:rsidR="00801454">
              <w:t xml:space="preserve">, </w:t>
            </w:r>
            <w:r>
              <w:t xml:space="preserve"> observation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964A37">
            <w:pPr>
              <w:rPr>
                <w:sz w:val="22"/>
                <w:szCs w:val="22"/>
              </w:rPr>
            </w:pPr>
            <w:r w:rsidRPr="00D7701C">
              <w:rPr>
                <w:sz w:val="22"/>
                <w:szCs w:val="22"/>
              </w:rPr>
              <w:t>543.20(e)(2)</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jc w:val="center"/>
            </w:pPr>
            <w:r>
              <w:t>21</w:t>
            </w:r>
            <w:r w:rsidR="005F70C0">
              <w:t>.</w:t>
            </w:r>
          </w:p>
        </w:tc>
        <w:tc>
          <w:tcPr>
            <w:tcW w:w="5220" w:type="dxa"/>
            <w:tcBorders>
              <w:top w:val="single" w:sz="4" w:space="0" w:color="auto"/>
              <w:left w:val="nil"/>
              <w:bottom w:val="single" w:sz="4" w:space="0" w:color="auto"/>
              <w:right w:val="nil"/>
            </w:tcBorders>
            <w:shd w:val="clear" w:color="auto" w:fill="auto"/>
          </w:tcPr>
          <w:p w:rsidR="00A161D4" w:rsidRPr="007F0756" w:rsidRDefault="00A161D4" w:rsidP="00D7701C">
            <w:pPr>
              <w:spacing w:before="120" w:after="120"/>
            </w:pPr>
            <w:r>
              <w:t>Are</w:t>
            </w:r>
            <w:r w:rsidRPr="00543BD3">
              <w:t xml:space="preserve"> </w:t>
            </w:r>
            <w:r>
              <w:t>p</w:t>
            </w:r>
            <w:r w:rsidRPr="00543BD3">
              <w:t>rocedures implemented to ensure that all activity performed on systems is restricted and secured from unauthorized access</w:t>
            </w:r>
            <w:r>
              <w:t xml:space="preserve">? </w:t>
            </w:r>
            <w:r w:rsidR="002F6496">
              <w:t xml:space="preserve"> </w:t>
            </w:r>
            <w:r>
              <w:t xml:space="preserve">(Inquiry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BF6A10">
            <w:pPr>
              <w:rPr>
                <w:sz w:val="22"/>
                <w:szCs w:val="22"/>
              </w:rPr>
            </w:pPr>
            <w:bookmarkStart w:id="2" w:name="OLE_LINK5"/>
            <w:r w:rsidRPr="00D7701C">
              <w:rPr>
                <w:sz w:val="22"/>
                <w:szCs w:val="22"/>
              </w:rPr>
              <w:t>543.20(e)(3)</w:t>
            </w:r>
            <w:bookmarkEnd w:id="2"/>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1A684C" w:rsidRPr="00D7701C" w:rsidTr="00D7701C">
        <w:tc>
          <w:tcPr>
            <w:tcW w:w="720" w:type="dxa"/>
            <w:tcBorders>
              <w:top w:val="single" w:sz="4" w:space="0" w:color="auto"/>
              <w:left w:val="nil"/>
              <w:bottom w:val="single" w:sz="4" w:space="0" w:color="auto"/>
              <w:right w:val="nil"/>
            </w:tcBorders>
            <w:shd w:val="clear" w:color="auto" w:fill="auto"/>
          </w:tcPr>
          <w:p w:rsidR="001A684C" w:rsidRDefault="001A684C" w:rsidP="00D7701C">
            <w:pPr>
              <w:spacing w:before="120" w:after="120"/>
              <w:jc w:val="center"/>
            </w:pPr>
            <w:r>
              <w:t>22.</w:t>
            </w:r>
          </w:p>
        </w:tc>
        <w:tc>
          <w:tcPr>
            <w:tcW w:w="5220" w:type="dxa"/>
            <w:tcBorders>
              <w:top w:val="single" w:sz="4" w:space="0" w:color="auto"/>
              <w:left w:val="nil"/>
              <w:bottom w:val="single" w:sz="4" w:space="0" w:color="auto"/>
              <w:right w:val="nil"/>
            </w:tcBorders>
            <w:shd w:val="clear" w:color="auto" w:fill="auto"/>
          </w:tcPr>
          <w:p w:rsidR="001A684C" w:rsidRDefault="001A684C" w:rsidP="00D7701C">
            <w:pPr>
              <w:spacing w:before="120" w:after="120"/>
            </w:pPr>
            <w:r>
              <w:t>Are</w:t>
            </w:r>
            <w:r w:rsidRPr="00543BD3">
              <w:t xml:space="preserve"> </w:t>
            </w:r>
            <w:r>
              <w:t>p</w:t>
            </w:r>
            <w:r w:rsidRPr="00543BD3">
              <w:t>rocedures implemented to ensure that all activity performed on systems is</w:t>
            </w:r>
            <w:r>
              <w:t xml:space="preserve"> </w:t>
            </w:r>
            <w:r w:rsidRPr="00543BD3">
              <w:t>logged</w:t>
            </w:r>
            <w:r>
              <w:t>?</w:t>
            </w:r>
            <w:r w:rsidR="002F6496">
              <w:t xml:space="preserve"> </w:t>
            </w:r>
            <w:r w:rsidR="002F28F8">
              <w:t xml:space="preserve"> (Inquiry and review supporting documentation)</w:t>
            </w:r>
          </w:p>
        </w:tc>
        <w:tc>
          <w:tcPr>
            <w:tcW w:w="720" w:type="dxa"/>
            <w:tcBorders>
              <w:top w:val="single" w:sz="4" w:space="0" w:color="auto"/>
              <w:left w:val="nil"/>
              <w:bottom w:val="single" w:sz="4" w:space="0" w:color="auto"/>
              <w:right w:val="nil"/>
            </w:tcBorders>
            <w:shd w:val="clear" w:color="auto" w:fill="auto"/>
            <w:vAlign w:val="center"/>
          </w:tcPr>
          <w:p w:rsidR="001A684C" w:rsidRDefault="001A684C" w:rsidP="00801454">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A684C" w:rsidRDefault="001A684C" w:rsidP="00801454">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A684C" w:rsidRDefault="001A684C" w:rsidP="00801454">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1A684C" w:rsidRPr="00D7701C" w:rsidRDefault="001A684C" w:rsidP="00BF6A10">
            <w:pPr>
              <w:rPr>
                <w:sz w:val="22"/>
                <w:szCs w:val="22"/>
              </w:rPr>
            </w:pPr>
            <w:r w:rsidRPr="00D7701C">
              <w:rPr>
                <w:sz w:val="22"/>
                <w:szCs w:val="22"/>
              </w:rPr>
              <w:t>543.20(e)(3)</w:t>
            </w:r>
          </w:p>
        </w:tc>
        <w:tc>
          <w:tcPr>
            <w:tcW w:w="1800" w:type="dxa"/>
            <w:tcBorders>
              <w:top w:val="single" w:sz="4" w:space="0" w:color="auto"/>
              <w:left w:val="nil"/>
              <w:bottom w:val="single" w:sz="4" w:space="0" w:color="auto"/>
              <w:right w:val="nil"/>
            </w:tcBorders>
            <w:shd w:val="clear" w:color="auto" w:fill="auto"/>
          </w:tcPr>
          <w:p w:rsidR="001A684C" w:rsidRPr="00D7701C" w:rsidRDefault="001A684C"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23</w:t>
            </w:r>
            <w:r w:rsidR="00A161D4">
              <w:t>.</w:t>
            </w:r>
          </w:p>
        </w:tc>
        <w:tc>
          <w:tcPr>
            <w:tcW w:w="5220" w:type="dxa"/>
            <w:tcBorders>
              <w:top w:val="single" w:sz="4" w:space="0" w:color="auto"/>
              <w:left w:val="nil"/>
              <w:bottom w:val="single" w:sz="4" w:space="0" w:color="auto"/>
              <w:right w:val="nil"/>
            </w:tcBorders>
            <w:shd w:val="clear" w:color="auto" w:fill="auto"/>
          </w:tcPr>
          <w:p w:rsidR="00A161D4" w:rsidRPr="007F0756" w:rsidRDefault="00A161D4" w:rsidP="00D7701C">
            <w:pPr>
              <w:spacing w:before="120" w:after="120"/>
            </w:pPr>
            <w:r>
              <w:t>Are c</w:t>
            </w:r>
            <w:r w:rsidRPr="00543BD3">
              <w:t>ommunications to and from systems via Network Communication Equipment logically secured from unauthorized access</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BF6A10">
            <w:pPr>
              <w:rPr>
                <w:sz w:val="22"/>
                <w:szCs w:val="22"/>
              </w:rPr>
            </w:pPr>
            <w:r w:rsidRPr="00D7701C">
              <w:rPr>
                <w:sz w:val="22"/>
                <w:szCs w:val="22"/>
              </w:rPr>
              <w:t>543.20(e)(4)</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rsidRPr="00D7701C">
              <w:rPr>
                <w:b/>
              </w:rPr>
              <w:t>(f)</w:t>
            </w:r>
          </w:p>
        </w:tc>
        <w:tc>
          <w:tcPr>
            <w:tcW w:w="5220" w:type="dxa"/>
            <w:tcBorders>
              <w:top w:val="single" w:sz="4" w:space="0" w:color="auto"/>
              <w:left w:val="nil"/>
              <w:bottom w:val="single" w:sz="4" w:space="0" w:color="auto"/>
              <w:right w:val="nil"/>
            </w:tcBorders>
            <w:shd w:val="clear" w:color="auto" w:fill="auto"/>
          </w:tcPr>
          <w:p w:rsidR="00A161D4" w:rsidRPr="00EE372C" w:rsidRDefault="00A161D4" w:rsidP="00D7701C">
            <w:pPr>
              <w:spacing w:before="120" w:after="120"/>
            </w:pPr>
            <w:r w:rsidRPr="00D7701C">
              <w:rPr>
                <w:b/>
              </w:rPr>
              <w:t>User controls</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3F17DE">
            <w:pPr>
              <w:rPr>
                <w:sz w:val="22"/>
                <w:szCs w:val="22"/>
              </w:rPr>
            </w:pP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Pr="00D7701C" w:rsidRDefault="0024592B" w:rsidP="00D7701C">
            <w:pPr>
              <w:spacing w:before="120" w:after="120"/>
              <w:jc w:val="center"/>
              <w:rPr>
                <w:b/>
              </w:rPr>
            </w:pPr>
            <w:r>
              <w:t>24</w:t>
            </w:r>
            <w:r w:rsidR="00A161D4" w:rsidRPr="003F17DE">
              <w:t>.</w:t>
            </w:r>
          </w:p>
        </w:tc>
        <w:tc>
          <w:tcPr>
            <w:tcW w:w="5220" w:type="dxa"/>
            <w:tcBorders>
              <w:top w:val="single" w:sz="4" w:space="0" w:color="auto"/>
              <w:left w:val="nil"/>
              <w:bottom w:val="single" w:sz="4" w:space="0" w:color="auto"/>
              <w:right w:val="nil"/>
            </w:tcBorders>
            <w:shd w:val="clear" w:color="auto" w:fill="auto"/>
          </w:tcPr>
          <w:p w:rsidR="00A161D4" w:rsidRPr="003F34F0" w:rsidRDefault="00A161D4" w:rsidP="00D7701C">
            <w:pPr>
              <w:spacing w:before="120" w:after="120"/>
            </w:pPr>
            <w:r>
              <w:t>Are s</w:t>
            </w:r>
            <w:r w:rsidRPr="003F34F0">
              <w:t>ystems, including application software, secured with passwords or other means for authorizing access</w:t>
            </w:r>
            <w:r>
              <w:t>?  (Inquiry and perform log-in tests on network system(s) and each stand</w:t>
            </w:r>
            <w:r w:rsidR="002F28F8">
              <w:t>-</w:t>
            </w:r>
            <w:r>
              <w:t>alone system)</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3F17DE">
            <w:pPr>
              <w:rPr>
                <w:sz w:val="22"/>
                <w:szCs w:val="22"/>
              </w:rPr>
            </w:pPr>
            <w:r w:rsidRPr="00D7701C">
              <w:rPr>
                <w:sz w:val="22"/>
                <w:szCs w:val="22"/>
              </w:rPr>
              <w:t>543.20(f)(1)</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25</w:t>
            </w:r>
            <w:r w:rsidR="00A161D4">
              <w:t>.</w:t>
            </w:r>
          </w:p>
        </w:tc>
        <w:tc>
          <w:tcPr>
            <w:tcW w:w="5220" w:type="dxa"/>
            <w:tcBorders>
              <w:top w:val="single" w:sz="4" w:space="0" w:color="auto"/>
              <w:left w:val="nil"/>
              <w:bottom w:val="single" w:sz="4" w:space="0" w:color="auto"/>
              <w:right w:val="nil"/>
            </w:tcBorders>
            <w:shd w:val="clear" w:color="auto" w:fill="auto"/>
          </w:tcPr>
          <w:p w:rsidR="00A161D4" w:rsidRPr="007F0756" w:rsidRDefault="00A161D4" w:rsidP="00D7701C">
            <w:pPr>
              <w:spacing w:before="120" w:after="120"/>
            </w:pPr>
            <w:bookmarkStart w:id="3" w:name="OLE_LINK1"/>
            <w:r>
              <w:t xml:space="preserve">Is </w:t>
            </w:r>
            <w:r w:rsidRPr="003F34F0">
              <w:t>access to system functions</w:t>
            </w:r>
            <w:r>
              <w:t xml:space="preserve"> assigned and controlled only by m</w:t>
            </w:r>
            <w:r w:rsidRPr="003F34F0">
              <w:t>anagement</w:t>
            </w:r>
            <w:r>
              <w:t xml:space="preserve"> personnel</w:t>
            </w:r>
            <w:r w:rsidRPr="003F34F0">
              <w:t xml:space="preserve"> or agents independent of the department being controlled</w:t>
            </w:r>
            <w:r>
              <w:t>?  (Inquiry and review supporting document</w:t>
            </w:r>
            <w:r w:rsidR="002F28F8">
              <w:t>ation</w:t>
            </w:r>
            <w:r>
              <w:t>)</w:t>
            </w:r>
            <w:bookmarkEnd w:id="3"/>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3819A0">
            <w:pPr>
              <w:rPr>
                <w:sz w:val="22"/>
                <w:szCs w:val="22"/>
              </w:rPr>
            </w:pPr>
            <w:r w:rsidRPr="00D7701C">
              <w:rPr>
                <w:sz w:val="22"/>
                <w:szCs w:val="22"/>
              </w:rPr>
              <w:t>543.20(f)(2)</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26</w:t>
            </w:r>
            <w:r w:rsidR="00A161D4">
              <w:t>.</w:t>
            </w:r>
          </w:p>
        </w:tc>
        <w:tc>
          <w:tcPr>
            <w:tcW w:w="5220" w:type="dxa"/>
            <w:tcBorders>
              <w:top w:val="single" w:sz="4" w:space="0" w:color="auto"/>
              <w:left w:val="nil"/>
              <w:bottom w:val="single" w:sz="4" w:space="0" w:color="auto"/>
              <w:right w:val="nil"/>
            </w:tcBorders>
            <w:shd w:val="clear" w:color="auto" w:fill="auto"/>
          </w:tcPr>
          <w:p w:rsidR="00A161D4" w:rsidRPr="007F0756" w:rsidRDefault="00A161D4" w:rsidP="007A66FF">
            <w:pPr>
              <w:spacing w:before="120" w:after="120"/>
            </w:pPr>
            <w:r>
              <w:t>Does e</w:t>
            </w:r>
            <w:r w:rsidRPr="003F34F0">
              <w:t xml:space="preserve">ach user have </w:t>
            </w:r>
            <w:r w:rsidR="008B4A83">
              <w:t xml:space="preserve">his or her </w:t>
            </w:r>
            <w:r w:rsidRPr="003F34F0">
              <w:t>own individual access credential</w:t>
            </w:r>
            <w:r>
              <w:t xml:space="preserve"> (</w:t>
            </w:r>
            <w:r w:rsidRPr="003F34F0">
              <w:t>such as passwords, PIN</w:t>
            </w:r>
            <w:r>
              <w:t xml:space="preserve">’s, </w:t>
            </w:r>
            <w:r w:rsidRPr="003F34F0">
              <w:t>or cards</w:t>
            </w:r>
            <w:r>
              <w:t>)?  (Inquiry)</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3819A0">
            <w:pPr>
              <w:rPr>
                <w:sz w:val="22"/>
                <w:szCs w:val="22"/>
              </w:rPr>
            </w:pPr>
            <w:r w:rsidRPr="00D7701C">
              <w:rPr>
                <w:sz w:val="22"/>
                <w:szCs w:val="22"/>
              </w:rPr>
              <w:t>543.20(f)(3)</w:t>
            </w:r>
          </w:p>
          <w:p w:rsidR="00A161D4" w:rsidRPr="00D7701C" w:rsidRDefault="00A161D4" w:rsidP="003819A0">
            <w:pPr>
              <w:rPr>
                <w:sz w:val="22"/>
                <w:szCs w:val="22"/>
              </w:rPr>
            </w:pPr>
            <w:r w:rsidRPr="00D7701C">
              <w:rPr>
                <w:sz w:val="22"/>
                <w:szCs w:val="22"/>
              </w:rPr>
              <w:t>(i)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27</w:t>
            </w:r>
            <w:r w:rsidR="00A161D4">
              <w:t>.</w:t>
            </w:r>
          </w:p>
        </w:tc>
        <w:tc>
          <w:tcPr>
            <w:tcW w:w="5220" w:type="dxa"/>
            <w:tcBorders>
              <w:top w:val="single" w:sz="4" w:space="0" w:color="auto"/>
              <w:left w:val="nil"/>
              <w:bottom w:val="single" w:sz="4" w:space="0" w:color="auto"/>
              <w:right w:val="nil"/>
            </w:tcBorders>
            <w:shd w:val="clear" w:color="auto" w:fill="auto"/>
          </w:tcPr>
          <w:p w:rsidR="00A161D4" w:rsidRPr="007F0756" w:rsidRDefault="00A161D4" w:rsidP="00D7701C">
            <w:pPr>
              <w:spacing w:before="120" w:after="120"/>
            </w:pPr>
            <w:r w:rsidRPr="003F34F0">
              <w:t>A</w:t>
            </w:r>
            <w:r>
              <w:t>re a</w:t>
            </w:r>
            <w:r w:rsidRPr="003F34F0">
              <w:t>ccess credentials</w:t>
            </w:r>
            <w:r>
              <w:t xml:space="preserve"> </w:t>
            </w:r>
            <w:r w:rsidRPr="003F34F0">
              <w:t>changed at an established interval approved by the TGRA</w:t>
            </w:r>
            <w:r>
              <w:t>?  (Inquiry, review TGRA approval, and review other – system security settings)</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3819A0">
            <w:pPr>
              <w:rPr>
                <w:sz w:val="22"/>
                <w:szCs w:val="22"/>
              </w:rPr>
            </w:pPr>
            <w:r w:rsidRPr="00D7701C">
              <w:rPr>
                <w:sz w:val="22"/>
                <w:szCs w:val="22"/>
              </w:rPr>
              <w:t>543.20(f)(3)</w:t>
            </w:r>
          </w:p>
          <w:p w:rsidR="00A161D4" w:rsidRPr="00D7701C" w:rsidRDefault="00A161D4" w:rsidP="003819A0">
            <w:pPr>
              <w:rPr>
                <w:sz w:val="22"/>
                <w:szCs w:val="22"/>
              </w:rPr>
            </w:pPr>
            <w:r w:rsidRPr="00D7701C">
              <w:rPr>
                <w:sz w:val="22"/>
                <w:szCs w:val="22"/>
              </w:rPr>
              <w:t>(ii)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28</w:t>
            </w:r>
            <w:r w:rsidR="00A161D4">
              <w:t>.</w:t>
            </w:r>
          </w:p>
        </w:tc>
        <w:tc>
          <w:tcPr>
            <w:tcW w:w="5220" w:type="dxa"/>
            <w:tcBorders>
              <w:top w:val="single" w:sz="4" w:space="0" w:color="auto"/>
              <w:left w:val="nil"/>
              <w:bottom w:val="single" w:sz="4" w:space="0" w:color="auto"/>
              <w:right w:val="nil"/>
            </w:tcBorders>
            <w:shd w:val="clear" w:color="auto" w:fill="auto"/>
          </w:tcPr>
          <w:p w:rsidR="00A161D4" w:rsidRPr="007F0756" w:rsidRDefault="00A161D4" w:rsidP="00D7701C">
            <w:pPr>
              <w:spacing w:before="120" w:after="120"/>
            </w:pPr>
            <w:r>
              <w:t>Are a</w:t>
            </w:r>
            <w:r w:rsidRPr="003F34F0">
              <w:t>ccess credential</w:t>
            </w:r>
            <w:r>
              <w:t xml:space="preserve"> </w:t>
            </w:r>
            <w:r w:rsidRPr="003F34F0">
              <w:t>records maintained</w:t>
            </w:r>
            <w:r>
              <w:t xml:space="preserve"> for each user</w:t>
            </w:r>
            <w:r w:rsidRPr="003F34F0">
              <w:t xml:space="preserve"> either manually or by systems that automatically record access changes and force access credential changes</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336C93">
            <w:pPr>
              <w:rPr>
                <w:sz w:val="22"/>
                <w:szCs w:val="22"/>
              </w:rPr>
            </w:pPr>
            <w:r w:rsidRPr="00D7701C">
              <w:rPr>
                <w:sz w:val="22"/>
                <w:szCs w:val="22"/>
              </w:rPr>
              <w:t>543.20(f)(3)</w:t>
            </w:r>
          </w:p>
          <w:p w:rsidR="00A161D4" w:rsidRPr="00D7701C" w:rsidRDefault="00A161D4" w:rsidP="00336C93">
            <w:pPr>
              <w:rPr>
                <w:sz w:val="22"/>
                <w:szCs w:val="22"/>
              </w:rPr>
            </w:pPr>
            <w:r w:rsidRPr="00D7701C">
              <w:rPr>
                <w:sz w:val="22"/>
                <w:szCs w:val="22"/>
              </w:rPr>
              <w:t>(iii)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29</w:t>
            </w:r>
            <w:r w:rsidR="00A161D4">
              <w:t>.</w:t>
            </w:r>
          </w:p>
        </w:tc>
        <w:tc>
          <w:tcPr>
            <w:tcW w:w="5220" w:type="dxa"/>
            <w:tcBorders>
              <w:top w:val="single" w:sz="4" w:space="0" w:color="auto"/>
              <w:left w:val="nil"/>
              <w:bottom w:val="single" w:sz="4" w:space="0" w:color="auto"/>
              <w:right w:val="nil"/>
            </w:tcBorders>
            <w:shd w:val="clear" w:color="auto" w:fill="auto"/>
          </w:tcPr>
          <w:p w:rsidR="00A161D4" w:rsidRPr="003F34F0" w:rsidRDefault="00A161D4" w:rsidP="00D7701C">
            <w:pPr>
              <w:spacing w:before="120" w:after="120"/>
            </w:pPr>
            <w:r>
              <w:t>Do a</w:t>
            </w:r>
            <w:r w:rsidRPr="003F34F0">
              <w:t>ccess credential records includ</w:t>
            </w:r>
            <w:r>
              <w:t>e</w:t>
            </w:r>
            <w:r w:rsidRPr="003F34F0">
              <w:t xml:space="preserve"> the following </w:t>
            </w:r>
            <w:r w:rsidRPr="003F34F0">
              <w:lastRenderedPageBreak/>
              <w:t>information for each user</w:t>
            </w:r>
            <w:r>
              <w:t xml:space="preserve">: </w:t>
            </w:r>
          </w:p>
          <w:p w:rsidR="00A161D4" w:rsidRPr="007F0756" w:rsidRDefault="00A161D4" w:rsidP="00D7701C">
            <w:pPr>
              <w:spacing w:before="120" w:after="120"/>
              <w:ind w:left="360"/>
            </w:pPr>
            <w:r w:rsidRPr="003F34F0">
              <w:t>User’s name</w:t>
            </w:r>
            <w:r>
              <w:t>?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lastRenderedPageBreak/>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336C93">
            <w:pPr>
              <w:rPr>
                <w:sz w:val="22"/>
                <w:szCs w:val="22"/>
              </w:rPr>
            </w:pPr>
            <w:r w:rsidRPr="00D7701C">
              <w:rPr>
                <w:sz w:val="22"/>
                <w:szCs w:val="22"/>
              </w:rPr>
              <w:t>543.20(f)(3)</w:t>
            </w:r>
          </w:p>
          <w:p w:rsidR="00A161D4" w:rsidRPr="00D7701C" w:rsidRDefault="00A161D4" w:rsidP="00336C93">
            <w:pPr>
              <w:rPr>
                <w:sz w:val="22"/>
                <w:szCs w:val="22"/>
              </w:rPr>
            </w:pPr>
            <w:r w:rsidRPr="00D7701C">
              <w:rPr>
                <w:sz w:val="22"/>
                <w:szCs w:val="22"/>
              </w:rPr>
              <w:t>(iii)(A)</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lastRenderedPageBreak/>
              <w:t>30</w:t>
            </w:r>
            <w:r w:rsidR="00A161D4">
              <w:t>.</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t>Do a</w:t>
            </w:r>
            <w:r w:rsidRPr="003F34F0">
              <w:t>ccess credential records includ</w:t>
            </w:r>
            <w:r>
              <w:t>e</w:t>
            </w:r>
            <w:r w:rsidRPr="003F34F0">
              <w:t xml:space="preserve"> the following information for each user</w:t>
            </w:r>
            <w:r>
              <w:t xml:space="preserve">: </w:t>
            </w:r>
          </w:p>
          <w:p w:rsidR="00A161D4" w:rsidRDefault="00A161D4" w:rsidP="00D7701C">
            <w:pPr>
              <w:spacing w:before="120" w:after="120"/>
              <w:ind w:left="360"/>
            </w:pPr>
            <w:r w:rsidRPr="003F34F0">
              <w:t>Date the user was given access and/or password change</w:t>
            </w:r>
            <w:r>
              <w:t>?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024571">
            <w:pPr>
              <w:rPr>
                <w:sz w:val="22"/>
                <w:szCs w:val="22"/>
              </w:rPr>
            </w:pPr>
            <w:r w:rsidRPr="00D7701C">
              <w:rPr>
                <w:sz w:val="22"/>
                <w:szCs w:val="22"/>
              </w:rPr>
              <w:t>543.20(f)(3)</w:t>
            </w:r>
          </w:p>
          <w:p w:rsidR="00A161D4" w:rsidRPr="00D7701C" w:rsidRDefault="00A161D4" w:rsidP="00024571">
            <w:pPr>
              <w:rPr>
                <w:sz w:val="22"/>
                <w:szCs w:val="22"/>
              </w:rPr>
            </w:pPr>
            <w:r w:rsidRPr="00D7701C">
              <w:rPr>
                <w:sz w:val="22"/>
                <w:szCs w:val="22"/>
              </w:rPr>
              <w:t>(iii)(B)</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31</w:t>
            </w:r>
            <w:r w:rsidR="00A161D4">
              <w:t>.</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t>Do a</w:t>
            </w:r>
            <w:r w:rsidRPr="003F34F0">
              <w:t>ccess credential records includ</w:t>
            </w:r>
            <w:r>
              <w:t>e</w:t>
            </w:r>
            <w:r w:rsidRPr="003F34F0">
              <w:t xml:space="preserve"> the following information for each user</w:t>
            </w:r>
            <w:r>
              <w:t xml:space="preserve">: </w:t>
            </w:r>
          </w:p>
          <w:p w:rsidR="00A161D4" w:rsidRDefault="00A161D4" w:rsidP="00D7701C">
            <w:pPr>
              <w:spacing w:before="120" w:after="120"/>
              <w:ind w:left="360"/>
            </w:pPr>
            <w:r w:rsidRPr="003F34F0">
              <w:t>Description of the access rights assigned to user</w:t>
            </w:r>
            <w:r>
              <w:t>?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024571">
            <w:pPr>
              <w:rPr>
                <w:sz w:val="22"/>
                <w:szCs w:val="22"/>
              </w:rPr>
            </w:pPr>
            <w:r w:rsidRPr="00D7701C">
              <w:rPr>
                <w:sz w:val="22"/>
                <w:szCs w:val="22"/>
              </w:rPr>
              <w:t>543.20(f)(3)</w:t>
            </w:r>
          </w:p>
          <w:p w:rsidR="00A161D4" w:rsidRPr="00D7701C" w:rsidRDefault="00A161D4" w:rsidP="00024571">
            <w:pPr>
              <w:rPr>
                <w:sz w:val="22"/>
                <w:szCs w:val="22"/>
              </w:rPr>
            </w:pPr>
            <w:r w:rsidRPr="00D7701C">
              <w:rPr>
                <w:sz w:val="22"/>
                <w:szCs w:val="22"/>
              </w:rPr>
              <w:t>(iii)(C)</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32</w:t>
            </w:r>
            <w:r w:rsidR="00A161D4">
              <w:t>.</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t>Are l</w:t>
            </w:r>
            <w:r w:rsidRPr="003F34F0">
              <w:t>ost or compromised access credentials deactivated, secured or destroyed within an established time period approved by the TGRA</w:t>
            </w:r>
            <w:r>
              <w:t>?  State the time period ________________.  (Inquiry and review TGRA approval)</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04505D">
            <w:pPr>
              <w:rPr>
                <w:sz w:val="22"/>
                <w:szCs w:val="22"/>
              </w:rPr>
            </w:pPr>
            <w:r w:rsidRPr="00D7701C">
              <w:rPr>
                <w:sz w:val="22"/>
                <w:szCs w:val="22"/>
              </w:rPr>
              <w:t>543.20(f)(4)</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33</w:t>
            </w:r>
            <w:r w:rsidR="005F70C0">
              <w:t>.</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rsidRPr="003F34F0">
              <w:t>A</w:t>
            </w:r>
            <w:r>
              <w:t>re a</w:t>
            </w:r>
            <w:r w:rsidRPr="003F34F0">
              <w:t>ccess credentials of terminated users deactivated within an established time period approved by the TGRA</w:t>
            </w:r>
            <w:r>
              <w:t>?  State the time period ________________.  (Inquiry and review TGRA approval)</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024571">
            <w:pPr>
              <w:rPr>
                <w:sz w:val="22"/>
                <w:szCs w:val="22"/>
              </w:rPr>
            </w:pPr>
            <w:r w:rsidRPr="00D7701C">
              <w:rPr>
                <w:sz w:val="22"/>
                <w:szCs w:val="22"/>
              </w:rPr>
              <w:t>543.20(f)(5)</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34</w:t>
            </w:r>
            <w:r w:rsidR="00A161D4">
              <w:t>.</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t>Do</w:t>
            </w:r>
            <w:r w:rsidRPr="003F34F0">
              <w:t xml:space="preserve"> </w:t>
            </w:r>
            <w:r>
              <w:t>o</w:t>
            </w:r>
            <w:r w:rsidRPr="003F34F0">
              <w:t xml:space="preserve">nly authorized agents have access to inactive or closed accounts of other users, </w:t>
            </w:r>
            <w:r w:rsidR="008B4A83">
              <w:t xml:space="preserve">such as </w:t>
            </w:r>
            <w:r w:rsidRPr="003F34F0">
              <w:t xml:space="preserve"> player tracking accounts and terminated user accounts</w:t>
            </w:r>
            <w:r>
              <w:t>?  (Inquiry and review other – authorization lists)</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B35198">
            <w:pPr>
              <w:rPr>
                <w:sz w:val="22"/>
                <w:szCs w:val="22"/>
              </w:rPr>
            </w:pPr>
            <w:r w:rsidRPr="00D7701C">
              <w:rPr>
                <w:sz w:val="22"/>
                <w:szCs w:val="22"/>
              </w:rPr>
              <w:t>543.20(f)(6)</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rsidRPr="00D7701C">
              <w:rPr>
                <w:b/>
              </w:rPr>
              <w:t>(g)</w:t>
            </w:r>
          </w:p>
        </w:tc>
        <w:tc>
          <w:tcPr>
            <w:tcW w:w="5220" w:type="dxa"/>
            <w:tcBorders>
              <w:top w:val="single" w:sz="4" w:space="0" w:color="auto"/>
              <w:left w:val="nil"/>
              <w:bottom w:val="single" w:sz="4" w:space="0" w:color="auto"/>
              <w:right w:val="nil"/>
            </w:tcBorders>
            <w:shd w:val="clear" w:color="auto" w:fill="auto"/>
          </w:tcPr>
          <w:p w:rsidR="00A161D4" w:rsidRPr="00EE372C" w:rsidRDefault="00A161D4" w:rsidP="00D7701C">
            <w:pPr>
              <w:spacing w:before="120" w:after="120"/>
            </w:pPr>
            <w:r w:rsidRPr="00D7701C">
              <w:rPr>
                <w:b/>
              </w:rPr>
              <w:t>Installations and/or modifications</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D33A59">
            <w:pPr>
              <w:rPr>
                <w:sz w:val="22"/>
                <w:szCs w:val="22"/>
              </w:rPr>
            </w:pP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Pr="00D7701C" w:rsidRDefault="0024592B" w:rsidP="00D7701C">
            <w:pPr>
              <w:spacing w:before="120" w:after="120"/>
              <w:jc w:val="center"/>
              <w:rPr>
                <w:b/>
              </w:rPr>
            </w:pPr>
            <w:r>
              <w:t>35</w:t>
            </w:r>
            <w:r w:rsidR="00A161D4" w:rsidRPr="00D33A59">
              <w:t>.</w:t>
            </w:r>
          </w:p>
        </w:tc>
        <w:tc>
          <w:tcPr>
            <w:tcW w:w="5220" w:type="dxa"/>
            <w:tcBorders>
              <w:top w:val="single" w:sz="4" w:space="0" w:color="auto"/>
              <w:left w:val="nil"/>
              <w:bottom w:val="single" w:sz="4" w:space="0" w:color="auto"/>
              <w:right w:val="nil"/>
            </w:tcBorders>
            <w:shd w:val="clear" w:color="auto" w:fill="auto"/>
          </w:tcPr>
          <w:p w:rsidR="00A161D4" w:rsidRPr="007F7D55" w:rsidRDefault="00A161D4" w:rsidP="00D7701C">
            <w:pPr>
              <w:spacing w:before="120" w:after="120"/>
            </w:pPr>
            <w:r>
              <w:t>Are o</w:t>
            </w:r>
            <w:r w:rsidRPr="001A1FA5">
              <w:t>nly TGRA authorized or approved systems and modifications installed</w:t>
            </w:r>
            <w:r>
              <w:t>?  (Inquiry and review TGRA approval)</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64397F">
            <w:pPr>
              <w:rPr>
                <w:sz w:val="22"/>
                <w:szCs w:val="22"/>
              </w:rPr>
            </w:pPr>
            <w:r w:rsidRPr="00D7701C">
              <w:rPr>
                <w:sz w:val="22"/>
                <w:szCs w:val="22"/>
              </w:rPr>
              <w:t>543.20(g)(1)</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36</w:t>
            </w:r>
            <w:r w:rsidR="00A161D4">
              <w:t>.</w:t>
            </w:r>
          </w:p>
        </w:tc>
        <w:tc>
          <w:tcPr>
            <w:tcW w:w="5220" w:type="dxa"/>
            <w:tcBorders>
              <w:top w:val="single" w:sz="4" w:space="0" w:color="auto"/>
              <w:left w:val="nil"/>
              <w:bottom w:val="single" w:sz="4" w:space="0" w:color="auto"/>
              <w:right w:val="nil"/>
            </w:tcBorders>
            <w:shd w:val="clear" w:color="auto" w:fill="auto"/>
          </w:tcPr>
          <w:p w:rsidR="00A161D4" w:rsidRPr="001A1FA5" w:rsidRDefault="00A161D4" w:rsidP="00D7701C">
            <w:pPr>
              <w:spacing w:before="120" w:after="120"/>
            </w:pPr>
            <w:r>
              <w:t>Are r</w:t>
            </w:r>
            <w:r w:rsidRPr="001A1FA5">
              <w:t>ecords kept of all new installations and/or modifications to Class II gaming systems</w:t>
            </w:r>
            <w:r>
              <w:t xml:space="preserve"> t</w:t>
            </w:r>
            <w:r w:rsidRPr="001A1FA5">
              <w:t>h</w:t>
            </w:r>
            <w:r>
              <w:t>at</w:t>
            </w:r>
            <w:r w:rsidRPr="001A1FA5">
              <w:t xml:space="preserve"> include </w:t>
            </w:r>
            <w:r>
              <w:t>the following</w:t>
            </w:r>
            <w:r w:rsidR="008B4A83">
              <w:t>, at a minimum:</w:t>
            </w:r>
          </w:p>
          <w:p w:rsidR="00A161D4" w:rsidRDefault="00A161D4" w:rsidP="00D7701C">
            <w:pPr>
              <w:spacing w:before="120" w:after="120"/>
              <w:ind w:left="360"/>
            </w:pPr>
            <w:r w:rsidRPr="001A1FA5">
              <w:t>The date of the installation or modification</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024571">
            <w:pPr>
              <w:rPr>
                <w:sz w:val="22"/>
                <w:szCs w:val="22"/>
              </w:rPr>
            </w:pPr>
            <w:r w:rsidRPr="00D7701C">
              <w:rPr>
                <w:sz w:val="22"/>
                <w:szCs w:val="22"/>
              </w:rPr>
              <w:t>543.20(g)(2)</w:t>
            </w:r>
          </w:p>
          <w:p w:rsidR="00A161D4" w:rsidRPr="00D7701C" w:rsidRDefault="00A161D4" w:rsidP="00024571">
            <w:pPr>
              <w:rPr>
                <w:sz w:val="22"/>
                <w:szCs w:val="22"/>
              </w:rPr>
            </w:pPr>
            <w:r w:rsidRPr="00D7701C">
              <w:rPr>
                <w:sz w:val="22"/>
                <w:szCs w:val="22"/>
              </w:rPr>
              <w:t>(i)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37</w:t>
            </w:r>
            <w:r w:rsidR="00A161D4">
              <w:t>.</w:t>
            </w:r>
          </w:p>
        </w:tc>
        <w:tc>
          <w:tcPr>
            <w:tcW w:w="5220" w:type="dxa"/>
            <w:tcBorders>
              <w:top w:val="single" w:sz="4" w:space="0" w:color="auto"/>
              <w:left w:val="nil"/>
              <w:bottom w:val="single" w:sz="4" w:space="0" w:color="auto"/>
              <w:right w:val="nil"/>
            </w:tcBorders>
            <w:shd w:val="clear" w:color="auto" w:fill="auto"/>
          </w:tcPr>
          <w:p w:rsidR="00A161D4" w:rsidRPr="001A1FA5" w:rsidRDefault="00A161D4" w:rsidP="00D7701C">
            <w:pPr>
              <w:spacing w:before="120" w:after="120"/>
            </w:pPr>
            <w:r>
              <w:t>Are r</w:t>
            </w:r>
            <w:r w:rsidRPr="001A1FA5">
              <w:t>ecords kept of all new installations and/or modifications to Class II gaming systems</w:t>
            </w:r>
            <w:r>
              <w:t xml:space="preserve"> t</w:t>
            </w:r>
            <w:r w:rsidRPr="001A1FA5">
              <w:t>h</w:t>
            </w:r>
            <w:r>
              <w:t>at</w:t>
            </w:r>
            <w:r w:rsidRPr="001A1FA5">
              <w:t xml:space="preserve"> </w:t>
            </w:r>
            <w:r>
              <w:lastRenderedPageBreak/>
              <w:t>include</w:t>
            </w:r>
            <w:r w:rsidRPr="001A1FA5">
              <w:t xml:space="preserve"> </w:t>
            </w:r>
            <w:r>
              <w:t>the following</w:t>
            </w:r>
            <w:r w:rsidR="00BD608B">
              <w:t>, at a minimum</w:t>
            </w:r>
            <w:r>
              <w:t>:</w:t>
            </w:r>
          </w:p>
          <w:p w:rsidR="00A161D4" w:rsidRDefault="00A161D4" w:rsidP="00D7701C">
            <w:pPr>
              <w:spacing w:before="120" w:after="120"/>
              <w:ind w:left="360"/>
            </w:pPr>
            <w:r w:rsidRPr="001A1FA5">
              <w:t>The nature of the installation or change such as new software, server repair, significant configuration modifications</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C0767B" w:rsidRDefault="00C0767B" w:rsidP="00D7701C">
            <w:pPr>
              <w:jc w:val="center"/>
            </w:pPr>
          </w:p>
          <w:p w:rsidR="00C0767B" w:rsidRDefault="00C0767B" w:rsidP="00D7701C">
            <w:pPr>
              <w:jc w:val="center"/>
            </w:pPr>
          </w:p>
          <w:p w:rsidR="00C0767B" w:rsidRDefault="00C0767B" w:rsidP="00D7701C">
            <w:pPr>
              <w:jc w:val="center"/>
            </w:pPr>
          </w:p>
          <w:p w:rsidR="00A161D4" w:rsidRDefault="00A161D4" w:rsidP="00D7701C">
            <w:pPr>
              <w:jc w:val="center"/>
            </w:pPr>
            <w:r>
              <w:lastRenderedPageBreak/>
              <w:t>____</w:t>
            </w:r>
          </w:p>
        </w:tc>
        <w:tc>
          <w:tcPr>
            <w:tcW w:w="720" w:type="dxa"/>
            <w:tcBorders>
              <w:top w:val="single" w:sz="4" w:space="0" w:color="auto"/>
              <w:left w:val="nil"/>
              <w:bottom w:val="single" w:sz="4" w:space="0" w:color="auto"/>
              <w:right w:val="nil"/>
            </w:tcBorders>
            <w:shd w:val="clear" w:color="auto" w:fill="auto"/>
            <w:vAlign w:val="center"/>
          </w:tcPr>
          <w:p w:rsidR="00C0767B" w:rsidRDefault="00C0767B" w:rsidP="00D7701C">
            <w:pPr>
              <w:jc w:val="center"/>
            </w:pPr>
          </w:p>
          <w:p w:rsidR="00C0767B" w:rsidRDefault="00C0767B" w:rsidP="00D7701C">
            <w:pPr>
              <w:jc w:val="center"/>
            </w:pPr>
          </w:p>
          <w:p w:rsidR="00C0767B" w:rsidRDefault="00C0767B" w:rsidP="00D7701C">
            <w:pPr>
              <w:jc w:val="center"/>
            </w:pPr>
          </w:p>
          <w:p w:rsidR="00A161D4" w:rsidRDefault="00A161D4" w:rsidP="00D7701C">
            <w:pPr>
              <w:jc w:val="center"/>
            </w:pPr>
            <w:r>
              <w:lastRenderedPageBreak/>
              <w:t>____</w:t>
            </w:r>
          </w:p>
        </w:tc>
        <w:tc>
          <w:tcPr>
            <w:tcW w:w="720" w:type="dxa"/>
            <w:tcBorders>
              <w:top w:val="single" w:sz="4" w:space="0" w:color="auto"/>
              <w:left w:val="nil"/>
              <w:bottom w:val="single" w:sz="4" w:space="0" w:color="auto"/>
              <w:right w:val="nil"/>
            </w:tcBorders>
            <w:shd w:val="clear" w:color="auto" w:fill="auto"/>
            <w:vAlign w:val="center"/>
          </w:tcPr>
          <w:p w:rsidR="00C0767B" w:rsidRDefault="00C0767B" w:rsidP="00D7701C">
            <w:pPr>
              <w:jc w:val="center"/>
            </w:pPr>
          </w:p>
          <w:p w:rsidR="00C0767B" w:rsidRDefault="00C0767B" w:rsidP="00D7701C">
            <w:pPr>
              <w:jc w:val="center"/>
            </w:pPr>
          </w:p>
          <w:p w:rsidR="00C0767B" w:rsidRDefault="00C0767B" w:rsidP="00D7701C">
            <w:pPr>
              <w:jc w:val="center"/>
            </w:pPr>
          </w:p>
          <w:p w:rsidR="00A161D4" w:rsidRDefault="00A161D4" w:rsidP="00D7701C">
            <w:pPr>
              <w:jc w:val="center"/>
            </w:pPr>
            <w:r>
              <w:lastRenderedPageBreak/>
              <w:t>____</w:t>
            </w:r>
          </w:p>
        </w:tc>
        <w:tc>
          <w:tcPr>
            <w:tcW w:w="1440" w:type="dxa"/>
            <w:tcBorders>
              <w:top w:val="single" w:sz="4" w:space="0" w:color="auto"/>
              <w:left w:val="nil"/>
              <w:bottom w:val="single" w:sz="4" w:space="0" w:color="auto"/>
              <w:right w:val="nil"/>
            </w:tcBorders>
            <w:shd w:val="clear" w:color="auto" w:fill="auto"/>
            <w:vAlign w:val="center"/>
          </w:tcPr>
          <w:p w:rsidR="00C0767B" w:rsidRDefault="00C0767B" w:rsidP="00024571">
            <w:pPr>
              <w:rPr>
                <w:sz w:val="22"/>
                <w:szCs w:val="22"/>
              </w:rPr>
            </w:pPr>
          </w:p>
          <w:p w:rsidR="00C0767B" w:rsidRDefault="00C0767B" w:rsidP="00024571">
            <w:pPr>
              <w:rPr>
                <w:sz w:val="22"/>
                <w:szCs w:val="22"/>
              </w:rPr>
            </w:pPr>
          </w:p>
          <w:p w:rsidR="00C0767B" w:rsidRDefault="00C0767B" w:rsidP="00024571">
            <w:pPr>
              <w:rPr>
                <w:sz w:val="22"/>
                <w:szCs w:val="22"/>
              </w:rPr>
            </w:pPr>
          </w:p>
          <w:p w:rsidR="00C0767B" w:rsidRDefault="00C0767B" w:rsidP="00024571">
            <w:pPr>
              <w:rPr>
                <w:sz w:val="22"/>
                <w:szCs w:val="22"/>
              </w:rPr>
            </w:pPr>
          </w:p>
          <w:p w:rsidR="00A161D4" w:rsidRPr="00D7701C" w:rsidRDefault="00A161D4" w:rsidP="00024571">
            <w:pPr>
              <w:rPr>
                <w:sz w:val="22"/>
                <w:szCs w:val="22"/>
              </w:rPr>
            </w:pPr>
            <w:r w:rsidRPr="00D7701C">
              <w:rPr>
                <w:sz w:val="22"/>
                <w:szCs w:val="22"/>
              </w:rPr>
              <w:t>543.20(g)(2)</w:t>
            </w:r>
          </w:p>
          <w:p w:rsidR="00A161D4" w:rsidRPr="00D7701C" w:rsidRDefault="00A161D4" w:rsidP="00024571">
            <w:pPr>
              <w:rPr>
                <w:sz w:val="22"/>
                <w:szCs w:val="22"/>
              </w:rPr>
            </w:pPr>
            <w:r w:rsidRPr="00D7701C">
              <w:rPr>
                <w:sz w:val="22"/>
                <w:szCs w:val="22"/>
              </w:rPr>
              <w:t>(ii)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lastRenderedPageBreak/>
              <w:t>38</w:t>
            </w:r>
            <w:r w:rsidR="00A161D4">
              <w:t>.</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t>Are r</w:t>
            </w:r>
            <w:r w:rsidRPr="001A1FA5">
              <w:t>ecords kept of all new installations and/or modifications to Class II gaming systems</w:t>
            </w:r>
            <w:r>
              <w:t xml:space="preserve"> t</w:t>
            </w:r>
            <w:r w:rsidRPr="001A1FA5">
              <w:t>h</w:t>
            </w:r>
            <w:r>
              <w:t>at include</w:t>
            </w:r>
            <w:r w:rsidRPr="001A1FA5">
              <w:t xml:space="preserve"> </w:t>
            </w:r>
            <w:r>
              <w:t>the following</w:t>
            </w:r>
            <w:r w:rsidR="00BD608B">
              <w:t>, at a minimum</w:t>
            </w:r>
            <w:r>
              <w:t>:</w:t>
            </w:r>
          </w:p>
          <w:p w:rsidR="00A161D4" w:rsidRDefault="00A161D4" w:rsidP="00D7701C">
            <w:pPr>
              <w:spacing w:before="120" w:after="120"/>
              <w:ind w:left="360"/>
            </w:pPr>
            <w:r w:rsidRPr="001A1FA5">
              <w:t>Evidence of verification that the installation or the modifications are approved</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024571">
            <w:pPr>
              <w:rPr>
                <w:sz w:val="22"/>
                <w:szCs w:val="22"/>
              </w:rPr>
            </w:pPr>
            <w:r w:rsidRPr="00D7701C">
              <w:rPr>
                <w:sz w:val="22"/>
                <w:szCs w:val="22"/>
              </w:rPr>
              <w:t>543.20(g)(2)</w:t>
            </w:r>
          </w:p>
          <w:p w:rsidR="00A161D4" w:rsidRPr="00D7701C" w:rsidRDefault="00A161D4" w:rsidP="00024571">
            <w:pPr>
              <w:rPr>
                <w:sz w:val="22"/>
                <w:szCs w:val="22"/>
              </w:rPr>
            </w:pPr>
            <w:r w:rsidRPr="00D7701C">
              <w:rPr>
                <w:sz w:val="22"/>
                <w:szCs w:val="22"/>
              </w:rPr>
              <w:t>(iii)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39</w:t>
            </w:r>
            <w:r w:rsidR="00A161D4">
              <w:t>.</w:t>
            </w:r>
          </w:p>
        </w:tc>
        <w:tc>
          <w:tcPr>
            <w:tcW w:w="5220" w:type="dxa"/>
            <w:tcBorders>
              <w:top w:val="single" w:sz="4" w:space="0" w:color="auto"/>
              <w:left w:val="nil"/>
              <w:bottom w:val="single" w:sz="4" w:space="0" w:color="auto"/>
              <w:right w:val="nil"/>
            </w:tcBorders>
            <w:shd w:val="clear" w:color="auto" w:fill="auto"/>
          </w:tcPr>
          <w:p w:rsidR="00A161D4" w:rsidRPr="001A1FA5" w:rsidRDefault="00A161D4" w:rsidP="00D7701C">
            <w:pPr>
              <w:spacing w:before="120" w:after="120"/>
            </w:pPr>
            <w:r>
              <w:t>Are r</w:t>
            </w:r>
            <w:r w:rsidRPr="001A1FA5">
              <w:t>ecords kept of all new installations and/or modifications to Class II gaming systems</w:t>
            </w:r>
            <w:r>
              <w:t xml:space="preserve"> t</w:t>
            </w:r>
            <w:r w:rsidRPr="001A1FA5">
              <w:t>h</w:t>
            </w:r>
            <w:r>
              <w:t>at</w:t>
            </w:r>
            <w:r w:rsidRPr="001A1FA5">
              <w:t xml:space="preserve"> include, </w:t>
            </w:r>
            <w:r>
              <w:t>the following</w:t>
            </w:r>
            <w:r w:rsidR="00BD608B">
              <w:t>, at a minimum</w:t>
            </w:r>
            <w:r>
              <w:t>:</w:t>
            </w:r>
          </w:p>
          <w:p w:rsidR="00A161D4" w:rsidRDefault="00A161D4" w:rsidP="00D7701C">
            <w:pPr>
              <w:spacing w:before="120" w:after="120"/>
              <w:ind w:left="360"/>
            </w:pPr>
            <w:r w:rsidRPr="001A1FA5">
              <w:t>The identity of the agent(s) performing the installation/ modification</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B82365">
            <w:pPr>
              <w:rPr>
                <w:sz w:val="22"/>
                <w:szCs w:val="22"/>
              </w:rPr>
            </w:pPr>
            <w:r w:rsidRPr="00D7701C">
              <w:rPr>
                <w:sz w:val="22"/>
                <w:szCs w:val="22"/>
              </w:rPr>
              <w:t>543.20(g)(2)</w:t>
            </w:r>
          </w:p>
          <w:p w:rsidR="00A161D4" w:rsidRPr="00D7701C" w:rsidRDefault="00A161D4" w:rsidP="00B82365">
            <w:pPr>
              <w:rPr>
                <w:sz w:val="22"/>
                <w:szCs w:val="22"/>
              </w:rPr>
            </w:pPr>
            <w:r w:rsidRPr="00D7701C">
              <w:rPr>
                <w:sz w:val="22"/>
                <w:szCs w:val="22"/>
              </w:rPr>
              <w:t>(iv)</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40</w:t>
            </w:r>
            <w:r w:rsidR="00A161D4">
              <w:t>.</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t>Is d</w:t>
            </w:r>
            <w:r w:rsidRPr="001A1FA5">
              <w:t>ocumentation</w:t>
            </w:r>
            <w:r>
              <w:t xml:space="preserve"> (</w:t>
            </w:r>
            <w:r w:rsidRPr="001A1FA5">
              <w:t>such as manuals and user guides, describing the systems in use and the operation, including hardware</w:t>
            </w:r>
            <w:r>
              <w:t>)</w:t>
            </w:r>
            <w:r w:rsidRPr="001A1FA5">
              <w:t xml:space="preserve"> maintained</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024571">
            <w:pPr>
              <w:rPr>
                <w:sz w:val="22"/>
                <w:szCs w:val="22"/>
              </w:rPr>
            </w:pPr>
            <w:r w:rsidRPr="00D7701C">
              <w:rPr>
                <w:sz w:val="22"/>
                <w:szCs w:val="22"/>
              </w:rPr>
              <w:t>543.20(g)(3)</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rsidRPr="00D7701C">
              <w:rPr>
                <w:b/>
              </w:rPr>
              <w:t>(h)</w:t>
            </w:r>
          </w:p>
        </w:tc>
        <w:tc>
          <w:tcPr>
            <w:tcW w:w="5220" w:type="dxa"/>
            <w:tcBorders>
              <w:top w:val="single" w:sz="4" w:space="0" w:color="auto"/>
              <w:left w:val="nil"/>
              <w:bottom w:val="single" w:sz="4" w:space="0" w:color="auto"/>
              <w:right w:val="nil"/>
            </w:tcBorders>
            <w:shd w:val="clear" w:color="auto" w:fill="auto"/>
          </w:tcPr>
          <w:p w:rsidR="00A161D4" w:rsidRPr="00EE372C" w:rsidRDefault="00A161D4" w:rsidP="00D7701C">
            <w:pPr>
              <w:spacing w:before="120" w:after="120"/>
            </w:pPr>
            <w:r w:rsidRPr="00D7701C">
              <w:rPr>
                <w:b/>
              </w:rPr>
              <w:t>Remote access</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232298">
            <w:pPr>
              <w:rPr>
                <w:sz w:val="22"/>
                <w:szCs w:val="22"/>
              </w:rPr>
            </w:pP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41</w:t>
            </w:r>
            <w:r w:rsidR="00A161D4">
              <w:t>.</w:t>
            </w:r>
          </w:p>
        </w:tc>
        <w:tc>
          <w:tcPr>
            <w:tcW w:w="5220" w:type="dxa"/>
            <w:tcBorders>
              <w:top w:val="single" w:sz="4" w:space="0" w:color="auto"/>
              <w:left w:val="nil"/>
              <w:bottom w:val="single" w:sz="4" w:space="0" w:color="auto"/>
              <w:right w:val="nil"/>
            </w:tcBorders>
            <w:shd w:val="clear" w:color="auto" w:fill="auto"/>
          </w:tcPr>
          <w:p w:rsidR="00A161D4" w:rsidRDefault="00A161D4" w:rsidP="005303D7">
            <w:pPr>
              <w:spacing w:before="120" w:after="120"/>
            </w:pPr>
            <w:r>
              <w:t xml:space="preserve">Is </w:t>
            </w:r>
            <w:r w:rsidR="000A0E84">
              <w:t xml:space="preserve">documentation for each </w:t>
            </w:r>
            <w:r w:rsidRPr="00CE5419">
              <w:t>remote access system support</w:t>
            </w:r>
            <w:r>
              <w:t xml:space="preserve"> </w:t>
            </w:r>
            <w:r w:rsidR="000A0E84">
              <w:t xml:space="preserve">session </w:t>
            </w:r>
            <w:r w:rsidRPr="00CE5419">
              <w:t>maintained at the place of authorization</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024571">
            <w:pPr>
              <w:rPr>
                <w:sz w:val="22"/>
                <w:szCs w:val="22"/>
              </w:rPr>
            </w:pPr>
            <w:r w:rsidRPr="00D7701C">
              <w:rPr>
                <w:sz w:val="22"/>
                <w:szCs w:val="22"/>
              </w:rPr>
              <w:t>543.20(h)(1)</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42</w:t>
            </w:r>
            <w:r w:rsidR="00A161D4">
              <w:t>.</w:t>
            </w:r>
          </w:p>
        </w:tc>
        <w:tc>
          <w:tcPr>
            <w:tcW w:w="5220" w:type="dxa"/>
            <w:tcBorders>
              <w:top w:val="single" w:sz="4" w:space="0" w:color="auto"/>
              <w:left w:val="nil"/>
              <w:bottom w:val="single" w:sz="4" w:space="0" w:color="auto"/>
              <w:right w:val="nil"/>
            </w:tcBorders>
            <w:shd w:val="clear" w:color="auto" w:fill="auto"/>
          </w:tcPr>
          <w:p w:rsidR="00A161D4" w:rsidRPr="00CE5419" w:rsidRDefault="00A161D4" w:rsidP="00D7701C">
            <w:pPr>
              <w:spacing w:before="120" w:after="120"/>
            </w:pPr>
            <w:r w:rsidRPr="00CE5419">
              <w:t xml:space="preserve">Does </w:t>
            </w:r>
            <w:r w:rsidR="000A0E84">
              <w:t xml:space="preserve">documentation for each </w:t>
            </w:r>
            <w:r w:rsidRPr="00CE5419">
              <w:t xml:space="preserve">remote access </w:t>
            </w:r>
            <w:r w:rsidR="000A0E84">
              <w:t xml:space="preserve">session </w:t>
            </w:r>
            <w:r w:rsidRPr="00CE5419">
              <w:t xml:space="preserve"> include</w:t>
            </w:r>
            <w:r>
              <w:t>:</w:t>
            </w:r>
          </w:p>
          <w:p w:rsidR="00A161D4" w:rsidRPr="00777CEC" w:rsidRDefault="00A161D4" w:rsidP="00D7701C">
            <w:pPr>
              <w:spacing w:before="120" w:after="120"/>
              <w:ind w:left="360"/>
            </w:pPr>
            <w:r w:rsidRPr="00CE5419">
              <w:t>Name of agent authorizing the access</w:t>
            </w:r>
            <w:r>
              <w:t>?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A56338">
            <w:pPr>
              <w:rPr>
                <w:sz w:val="22"/>
                <w:szCs w:val="22"/>
              </w:rPr>
            </w:pPr>
            <w:r w:rsidRPr="00D7701C">
              <w:rPr>
                <w:sz w:val="22"/>
                <w:szCs w:val="22"/>
              </w:rPr>
              <w:t>543.20(h)(1)</w:t>
            </w:r>
          </w:p>
          <w:p w:rsidR="00A161D4" w:rsidRPr="00D7701C" w:rsidRDefault="00A161D4" w:rsidP="00A56338">
            <w:pPr>
              <w:rPr>
                <w:sz w:val="22"/>
                <w:szCs w:val="22"/>
              </w:rPr>
            </w:pPr>
            <w:r w:rsidRPr="00D7701C">
              <w:rPr>
                <w:sz w:val="22"/>
                <w:szCs w:val="22"/>
              </w:rPr>
              <w:t>(i)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43</w:t>
            </w:r>
            <w:r w:rsidR="00A161D4">
              <w:t>.</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rsidRPr="00CE5419">
              <w:t xml:space="preserve">Does </w:t>
            </w:r>
            <w:r w:rsidR="000A0E84">
              <w:t xml:space="preserve">documentation for each </w:t>
            </w:r>
            <w:r w:rsidRPr="00CE5419">
              <w:t xml:space="preserve">remote access </w:t>
            </w:r>
            <w:r w:rsidR="000A0E84">
              <w:t xml:space="preserve">session </w:t>
            </w:r>
            <w:r w:rsidRPr="00CE5419">
              <w:t xml:space="preserve"> include</w:t>
            </w:r>
            <w:r>
              <w:t>:</w:t>
            </w:r>
          </w:p>
          <w:p w:rsidR="00A161D4" w:rsidRPr="00777CEC" w:rsidRDefault="00A161D4" w:rsidP="00D7701C">
            <w:pPr>
              <w:spacing w:before="120" w:after="120"/>
              <w:ind w:left="360"/>
            </w:pPr>
            <w:r w:rsidRPr="00CE5419">
              <w:t>Name of agent accessing the system</w:t>
            </w:r>
            <w:r>
              <w:t>?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F813B3">
            <w:pPr>
              <w:rPr>
                <w:sz w:val="22"/>
                <w:szCs w:val="22"/>
              </w:rPr>
            </w:pPr>
            <w:r w:rsidRPr="00D7701C">
              <w:rPr>
                <w:sz w:val="22"/>
                <w:szCs w:val="22"/>
              </w:rPr>
              <w:t>543.20(h)(1)</w:t>
            </w:r>
          </w:p>
          <w:p w:rsidR="00A161D4" w:rsidRPr="00D7701C" w:rsidRDefault="00A161D4" w:rsidP="00F813B3">
            <w:pPr>
              <w:rPr>
                <w:sz w:val="22"/>
                <w:szCs w:val="22"/>
              </w:rPr>
            </w:pPr>
            <w:r w:rsidRPr="00D7701C">
              <w:rPr>
                <w:sz w:val="22"/>
                <w:szCs w:val="22"/>
              </w:rPr>
              <w:t>(ii)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44</w:t>
            </w:r>
            <w:r w:rsidR="00A161D4">
              <w:t>.</w:t>
            </w:r>
          </w:p>
        </w:tc>
        <w:tc>
          <w:tcPr>
            <w:tcW w:w="5220" w:type="dxa"/>
            <w:tcBorders>
              <w:top w:val="single" w:sz="4" w:space="0" w:color="auto"/>
              <w:left w:val="nil"/>
              <w:bottom w:val="single" w:sz="4" w:space="0" w:color="auto"/>
              <w:right w:val="nil"/>
            </w:tcBorders>
            <w:shd w:val="clear" w:color="auto" w:fill="auto"/>
          </w:tcPr>
          <w:p w:rsidR="00A161D4" w:rsidRPr="00CE5419" w:rsidRDefault="00A161D4" w:rsidP="00D7701C">
            <w:pPr>
              <w:spacing w:before="120" w:after="120"/>
            </w:pPr>
            <w:r w:rsidRPr="00CE5419">
              <w:t xml:space="preserve">Does </w:t>
            </w:r>
            <w:r w:rsidR="000A0E84">
              <w:t xml:space="preserve">documentation for each </w:t>
            </w:r>
            <w:r w:rsidRPr="00CE5419">
              <w:t xml:space="preserve">remote access </w:t>
            </w:r>
            <w:r w:rsidR="000A0E84">
              <w:t xml:space="preserve">session </w:t>
            </w:r>
            <w:r w:rsidRPr="00CE5419">
              <w:t xml:space="preserve"> include</w:t>
            </w:r>
            <w:r>
              <w:t>:</w:t>
            </w:r>
          </w:p>
          <w:p w:rsidR="00C0767B" w:rsidRPr="00777CEC" w:rsidRDefault="00A161D4" w:rsidP="00D7701C">
            <w:pPr>
              <w:spacing w:before="120" w:after="120"/>
              <w:ind w:left="360"/>
            </w:pPr>
            <w:r w:rsidRPr="00CE5419">
              <w:t>Verification of the agent’s authorization</w:t>
            </w:r>
            <w:r>
              <w:t xml:space="preserve">?  </w:t>
            </w:r>
            <w:r>
              <w:lastRenderedPageBreak/>
              <w:t>(</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C0767B" w:rsidRDefault="00C0767B" w:rsidP="00D7701C">
            <w:pPr>
              <w:jc w:val="center"/>
            </w:pPr>
          </w:p>
          <w:p w:rsidR="00C0767B" w:rsidRDefault="00C0767B" w:rsidP="00D7701C">
            <w:pPr>
              <w:jc w:val="center"/>
            </w:pPr>
          </w:p>
          <w:p w:rsidR="00C0767B" w:rsidRDefault="00C0767B" w:rsidP="00D7701C">
            <w:pPr>
              <w:jc w:val="center"/>
            </w:pPr>
          </w:p>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C0767B" w:rsidRDefault="00C0767B" w:rsidP="00D7701C">
            <w:pPr>
              <w:jc w:val="center"/>
            </w:pPr>
          </w:p>
          <w:p w:rsidR="00C0767B" w:rsidRDefault="00C0767B" w:rsidP="00D7701C">
            <w:pPr>
              <w:jc w:val="center"/>
            </w:pPr>
          </w:p>
          <w:p w:rsidR="00C0767B" w:rsidRDefault="00C0767B" w:rsidP="00D7701C">
            <w:pPr>
              <w:jc w:val="center"/>
            </w:pPr>
          </w:p>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C0767B" w:rsidRDefault="00C0767B" w:rsidP="00D7701C">
            <w:pPr>
              <w:jc w:val="center"/>
            </w:pPr>
          </w:p>
          <w:p w:rsidR="00C0767B" w:rsidRDefault="00C0767B" w:rsidP="00D7701C">
            <w:pPr>
              <w:jc w:val="center"/>
            </w:pPr>
          </w:p>
          <w:p w:rsidR="00C0767B" w:rsidRDefault="00C0767B" w:rsidP="00D7701C">
            <w:pPr>
              <w:jc w:val="center"/>
            </w:pPr>
          </w:p>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C0767B" w:rsidRDefault="00C0767B" w:rsidP="00331754">
            <w:pPr>
              <w:rPr>
                <w:sz w:val="22"/>
                <w:szCs w:val="22"/>
              </w:rPr>
            </w:pPr>
          </w:p>
          <w:p w:rsidR="00C0767B" w:rsidRDefault="00C0767B" w:rsidP="00331754">
            <w:pPr>
              <w:rPr>
                <w:sz w:val="22"/>
                <w:szCs w:val="22"/>
              </w:rPr>
            </w:pPr>
          </w:p>
          <w:p w:rsidR="00C0767B" w:rsidRDefault="00C0767B" w:rsidP="00331754">
            <w:pPr>
              <w:rPr>
                <w:sz w:val="22"/>
                <w:szCs w:val="22"/>
              </w:rPr>
            </w:pPr>
          </w:p>
          <w:p w:rsidR="00C0767B" w:rsidRDefault="00C0767B" w:rsidP="00331754">
            <w:pPr>
              <w:rPr>
                <w:sz w:val="22"/>
                <w:szCs w:val="22"/>
              </w:rPr>
            </w:pPr>
          </w:p>
          <w:p w:rsidR="00A161D4" w:rsidRPr="00D7701C" w:rsidRDefault="00A161D4" w:rsidP="00331754">
            <w:pPr>
              <w:rPr>
                <w:sz w:val="22"/>
                <w:szCs w:val="22"/>
              </w:rPr>
            </w:pPr>
            <w:r w:rsidRPr="00D7701C">
              <w:rPr>
                <w:sz w:val="22"/>
                <w:szCs w:val="22"/>
              </w:rPr>
              <w:lastRenderedPageBreak/>
              <w:t>543.20(h)(1)</w:t>
            </w:r>
          </w:p>
          <w:p w:rsidR="00A161D4" w:rsidRPr="00D7701C" w:rsidRDefault="00A161D4" w:rsidP="00331754">
            <w:pPr>
              <w:rPr>
                <w:sz w:val="22"/>
                <w:szCs w:val="22"/>
              </w:rPr>
            </w:pPr>
            <w:r w:rsidRPr="00D7701C">
              <w:rPr>
                <w:sz w:val="22"/>
                <w:szCs w:val="22"/>
              </w:rPr>
              <w:t>(iii)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lastRenderedPageBreak/>
              <w:t>45</w:t>
            </w:r>
            <w:r w:rsidR="00A161D4">
              <w:t>.</w:t>
            </w:r>
          </w:p>
        </w:tc>
        <w:tc>
          <w:tcPr>
            <w:tcW w:w="5220" w:type="dxa"/>
            <w:tcBorders>
              <w:top w:val="single" w:sz="4" w:space="0" w:color="auto"/>
              <w:left w:val="nil"/>
              <w:bottom w:val="single" w:sz="4" w:space="0" w:color="auto"/>
              <w:right w:val="nil"/>
            </w:tcBorders>
            <w:shd w:val="clear" w:color="auto" w:fill="auto"/>
          </w:tcPr>
          <w:p w:rsidR="00A161D4" w:rsidRPr="00CE5419" w:rsidRDefault="00A161D4" w:rsidP="00D7701C">
            <w:pPr>
              <w:spacing w:before="120" w:after="120"/>
            </w:pPr>
            <w:r w:rsidRPr="00CE5419">
              <w:t xml:space="preserve">Does </w:t>
            </w:r>
            <w:r w:rsidR="000A0E84">
              <w:t xml:space="preserve">documentation for each </w:t>
            </w:r>
            <w:r w:rsidRPr="00CE5419">
              <w:t xml:space="preserve">remote access </w:t>
            </w:r>
            <w:r w:rsidR="000A0E84">
              <w:t xml:space="preserve">session </w:t>
            </w:r>
            <w:r w:rsidRPr="00CE5419">
              <w:t xml:space="preserve"> include</w:t>
            </w:r>
            <w:r>
              <w:t>:</w:t>
            </w:r>
          </w:p>
          <w:p w:rsidR="00A161D4" w:rsidRPr="00301BFC" w:rsidRDefault="00A161D4" w:rsidP="00D7701C">
            <w:pPr>
              <w:spacing w:before="120" w:after="120"/>
              <w:ind w:left="360"/>
            </w:pPr>
            <w:r w:rsidRPr="00CE5419">
              <w:t>Reason for remote access</w:t>
            </w:r>
            <w:r>
              <w:t>?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301BFC">
            <w:pPr>
              <w:rPr>
                <w:sz w:val="22"/>
                <w:szCs w:val="22"/>
              </w:rPr>
            </w:pPr>
            <w:r w:rsidRPr="00D7701C">
              <w:rPr>
                <w:sz w:val="22"/>
                <w:szCs w:val="22"/>
              </w:rPr>
              <w:t>543.20(h)(1)</w:t>
            </w:r>
          </w:p>
          <w:p w:rsidR="00A161D4" w:rsidRPr="00D7701C" w:rsidRDefault="00A161D4" w:rsidP="00301BFC">
            <w:pPr>
              <w:rPr>
                <w:sz w:val="22"/>
                <w:szCs w:val="22"/>
              </w:rPr>
            </w:pPr>
            <w:r w:rsidRPr="00D7701C">
              <w:rPr>
                <w:sz w:val="22"/>
                <w:szCs w:val="22"/>
              </w:rPr>
              <w:t>(iv)</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46</w:t>
            </w:r>
            <w:r w:rsidR="00A161D4">
              <w:t>.</w:t>
            </w:r>
          </w:p>
        </w:tc>
        <w:tc>
          <w:tcPr>
            <w:tcW w:w="5220" w:type="dxa"/>
            <w:tcBorders>
              <w:top w:val="single" w:sz="4" w:space="0" w:color="auto"/>
              <w:left w:val="nil"/>
              <w:bottom w:val="single" w:sz="4" w:space="0" w:color="auto"/>
              <w:right w:val="nil"/>
            </w:tcBorders>
            <w:shd w:val="clear" w:color="auto" w:fill="auto"/>
          </w:tcPr>
          <w:p w:rsidR="00A161D4" w:rsidRPr="00CE5419" w:rsidRDefault="00A161D4" w:rsidP="00D7701C">
            <w:pPr>
              <w:spacing w:before="120" w:after="120"/>
            </w:pPr>
            <w:r w:rsidRPr="00CE5419">
              <w:t xml:space="preserve">Does </w:t>
            </w:r>
            <w:r w:rsidR="000A0E84">
              <w:t xml:space="preserve">documentation for each </w:t>
            </w:r>
            <w:r w:rsidRPr="00CE5419">
              <w:t xml:space="preserve">remote access </w:t>
            </w:r>
            <w:r w:rsidR="000A0E84">
              <w:t xml:space="preserve">session </w:t>
            </w:r>
            <w:r w:rsidRPr="00CE5419">
              <w:t xml:space="preserve"> include</w:t>
            </w:r>
            <w:r>
              <w:t>:</w:t>
            </w:r>
          </w:p>
          <w:p w:rsidR="00A161D4" w:rsidRPr="00301BFC" w:rsidRDefault="00A161D4" w:rsidP="00D7701C">
            <w:pPr>
              <w:spacing w:before="120" w:after="120"/>
              <w:ind w:left="360"/>
            </w:pPr>
            <w:r w:rsidRPr="00CE5419">
              <w:t>Description of work to be performed</w:t>
            </w:r>
            <w:r>
              <w:t>?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340C2C">
            <w:pPr>
              <w:rPr>
                <w:sz w:val="22"/>
                <w:szCs w:val="22"/>
              </w:rPr>
            </w:pPr>
            <w:r w:rsidRPr="00D7701C">
              <w:rPr>
                <w:sz w:val="22"/>
                <w:szCs w:val="22"/>
              </w:rPr>
              <w:t>543.20(h)(1)</w:t>
            </w:r>
          </w:p>
          <w:p w:rsidR="00A161D4" w:rsidRPr="00D7701C" w:rsidRDefault="00A161D4" w:rsidP="00340C2C">
            <w:pPr>
              <w:rPr>
                <w:sz w:val="22"/>
                <w:szCs w:val="22"/>
              </w:rPr>
            </w:pPr>
            <w:r w:rsidRPr="00D7701C">
              <w:rPr>
                <w:sz w:val="22"/>
                <w:szCs w:val="22"/>
              </w:rPr>
              <w:t>( v)</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47</w:t>
            </w:r>
            <w:r w:rsidR="00A161D4">
              <w:t>.</w:t>
            </w:r>
          </w:p>
        </w:tc>
        <w:tc>
          <w:tcPr>
            <w:tcW w:w="5220" w:type="dxa"/>
            <w:tcBorders>
              <w:top w:val="single" w:sz="4" w:space="0" w:color="auto"/>
              <w:left w:val="nil"/>
              <w:bottom w:val="single" w:sz="4" w:space="0" w:color="auto"/>
              <w:right w:val="nil"/>
            </w:tcBorders>
            <w:shd w:val="clear" w:color="auto" w:fill="auto"/>
          </w:tcPr>
          <w:p w:rsidR="00A161D4" w:rsidRPr="00CE5419" w:rsidRDefault="00A161D4" w:rsidP="00D7701C">
            <w:pPr>
              <w:spacing w:before="120" w:after="120"/>
            </w:pPr>
            <w:r w:rsidRPr="00CE5419">
              <w:t xml:space="preserve">Does </w:t>
            </w:r>
            <w:r w:rsidR="000A0E84">
              <w:t xml:space="preserve">documentation for each </w:t>
            </w:r>
            <w:r w:rsidRPr="00CE5419">
              <w:t xml:space="preserve">remote access </w:t>
            </w:r>
            <w:r w:rsidR="000A0E84">
              <w:t xml:space="preserve">session </w:t>
            </w:r>
            <w:r w:rsidRPr="00CE5419">
              <w:t xml:space="preserve"> include</w:t>
            </w:r>
            <w:r>
              <w:t>:</w:t>
            </w:r>
          </w:p>
          <w:p w:rsidR="00A161D4" w:rsidRPr="00301BFC" w:rsidRDefault="00A161D4" w:rsidP="00D7701C">
            <w:pPr>
              <w:spacing w:before="120" w:after="120"/>
              <w:ind w:left="360"/>
            </w:pPr>
            <w:r w:rsidRPr="00CE5419">
              <w:t>Date and time of start of end-user remote access session</w:t>
            </w:r>
            <w:r>
              <w:t>?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340C2C">
            <w:pPr>
              <w:rPr>
                <w:sz w:val="22"/>
                <w:szCs w:val="22"/>
              </w:rPr>
            </w:pPr>
            <w:r w:rsidRPr="00D7701C">
              <w:rPr>
                <w:sz w:val="22"/>
                <w:szCs w:val="22"/>
              </w:rPr>
              <w:t>543.20(h)(1)</w:t>
            </w:r>
          </w:p>
          <w:p w:rsidR="00A161D4" w:rsidRPr="00D7701C" w:rsidRDefault="00A161D4" w:rsidP="00340C2C">
            <w:pPr>
              <w:rPr>
                <w:sz w:val="22"/>
                <w:szCs w:val="22"/>
              </w:rPr>
            </w:pPr>
            <w:r w:rsidRPr="00D7701C">
              <w:rPr>
                <w:sz w:val="22"/>
                <w:szCs w:val="22"/>
              </w:rPr>
              <w:t>(vi)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48</w:t>
            </w:r>
            <w:r w:rsidR="00A161D4">
              <w:t>.</w:t>
            </w:r>
          </w:p>
        </w:tc>
        <w:tc>
          <w:tcPr>
            <w:tcW w:w="5220" w:type="dxa"/>
            <w:tcBorders>
              <w:top w:val="single" w:sz="4" w:space="0" w:color="auto"/>
              <w:left w:val="nil"/>
              <w:bottom w:val="single" w:sz="4" w:space="0" w:color="auto"/>
              <w:right w:val="nil"/>
            </w:tcBorders>
            <w:shd w:val="clear" w:color="auto" w:fill="auto"/>
          </w:tcPr>
          <w:p w:rsidR="00A161D4" w:rsidRPr="00CE5419" w:rsidRDefault="00A161D4" w:rsidP="00D7701C">
            <w:pPr>
              <w:spacing w:before="120" w:after="120"/>
            </w:pPr>
            <w:r w:rsidRPr="00CE5419">
              <w:t xml:space="preserve">Does </w:t>
            </w:r>
            <w:r w:rsidR="000A0E84">
              <w:t xml:space="preserve">documentation for each </w:t>
            </w:r>
            <w:r w:rsidRPr="00CE5419">
              <w:t xml:space="preserve">remote access </w:t>
            </w:r>
            <w:r w:rsidR="000A0E84">
              <w:t xml:space="preserve">session </w:t>
            </w:r>
            <w:r w:rsidRPr="00CE5419">
              <w:t xml:space="preserve"> include</w:t>
            </w:r>
            <w:r>
              <w:t>:</w:t>
            </w:r>
          </w:p>
          <w:p w:rsidR="00A161D4" w:rsidRPr="00301BFC" w:rsidRDefault="00A161D4" w:rsidP="00D7701C">
            <w:pPr>
              <w:spacing w:before="120" w:after="120"/>
              <w:ind w:left="360"/>
            </w:pPr>
            <w:r w:rsidRPr="00CE5419">
              <w:t>Date and time of conclusion of end-user remote access session</w:t>
            </w:r>
            <w:r>
              <w:t>?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340C2C">
            <w:pPr>
              <w:rPr>
                <w:sz w:val="22"/>
                <w:szCs w:val="22"/>
              </w:rPr>
            </w:pPr>
            <w:r w:rsidRPr="00D7701C">
              <w:rPr>
                <w:sz w:val="22"/>
                <w:szCs w:val="22"/>
              </w:rPr>
              <w:t>543.20(h)(1)</w:t>
            </w:r>
          </w:p>
          <w:p w:rsidR="00A161D4" w:rsidRPr="00D7701C" w:rsidRDefault="00A161D4" w:rsidP="00340C2C">
            <w:pPr>
              <w:rPr>
                <w:sz w:val="22"/>
                <w:szCs w:val="22"/>
              </w:rPr>
            </w:pPr>
            <w:r w:rsidRPr="00D7701C">
              <w:rPr>
                <w:sz w:val="22"/>
                <w:szCs w:val="22"/>
              </w:rPr>
              <w:t>(vii)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49</w:t>
            </w:r>
            <w:r w:rsidR="00A161D4">
              <w:t>.</w:t>
            </w:r>
          </w:p>
        </w:tc>
        <w:tc>
          <w:tcPr>
            <w:tcW w:w="5220" w:type="dxa"/>
            <w:tcBorders>
              <w:top w:val="single" w:sz="4" w:space="0" w:color="auto"/>
              <w:left w:val="nil"/>
              <w:bottom w:val="single" w:sz="4" w:space="0" w:color="auto"/>
              <w:right w:val="nil"/>
            </w:tcBorders>
            <w:shd w:val="clear" w:color="auto" w:fill="auto"/>
          </w:tcPr>
          <w:p w:rsidR="00A161D4" w:rsidRPr="00301BFC" w:rsidRDefault="00A161D4" w:rsidP="00D7701C">
            <w:pPr>
              <w:spacing w:before="120" w:after="120"/>
            </w:pPr>
            <w:r w:rsidRPr="00CE5419">
              <w:t>Is all remote access performed via a secured method</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A56338">
            <w:pPr>
              <w:rPr>
                <w:sz w:val="22"/>
                <w:szCs w:val="22"/>
              </w:rPr>
            </w:pPr>
            <w:r w:rsidRPr="00D7701C">
              <w:rPr>
                <w:sz w:val="22"/>
                <w:szCs w:val="22"/>
              </w:rPr>
              <w:t>543.20(h)(2)</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jc w:val="center"/>
              <w:rPr>
                <w:b/>
              </w:rPr>
            </w:pPr>
            <w:r w:rsidRPr="00D7701C">
              <w:rPr>
                <w:b/>
              </w:rPr>
              <w:t>(i)</w:t>
            </w:r>
          </w:p>
        </w:tc>
        <w:tc>
          <w:tcPr>
            <w:tcW w:w="5220" w:type="dxa"/>
            <w:tcBorders>
              <w:top w:val="single" w:sz="4" w:space="0" w:color="auto"/>
              <w:left w:val="nil"/>
              <w:bottom w:val="single" w:sz="4" w:space="0" w:color="auto"/>
              <w:right w:val="nil"/>
            </w:tcBorders>
            <w:shd w:val="clear" w:color="auto" w:fill="auto"/>
          </w:tcPr>
          <w:p w:rsidR="00A161D4" w:rsidRPr="002973D9" w:rsidRDefault="00A161D4" w:rsidP="00D7701C">
            <w:pPr>
              <w:spacing w:before="120" w:after="120"/>
            </w:pPr>
            <w:r w:rsidRPr="00D7701C">
              <w:rPr>
                <w:b/>
              </w:rPr>
              <w:t>Incident monitoring and reporting</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024571">
            <w:pPr>
              <w:rPr>
                <w:sz w:val="22"/>
                <w:szCs w:val="22"/>
              </w:rPr>
            </w:pP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50</w:t>
            </w:r>
            <w:r w:rsidR="005F70C0">
              <w:t>.</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rsidRPr="003E6919">
              <w:t>Are procedures implemented for responding to, monitoring, investigating, resolving, documenting, and reporting security incidents associated with information technology systems</w:t>
            </w:r>
            <w:r w:rsidRPr="007F0756">
              <w:t>?</w:t>
            </w:r>
            <w:r>
              <w:t xml:space="preserve">  (Inquiry, review </w:t>
            </w:r>
            <w:r w:rsidR="002F28F8">
              <w:t>SICS</w:t>
            </w:r>
            <w:r>
              <w:t>, and review supporting document</w:t>
            </w:r>
            <w:r w:rsidR="002F28F8">
              <w: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3E6919">
            <w:pPr>
              <w:rPr>
                <w:sz w:val="22"/>
                <w:szCs w:val="22"/>
              </w:rPr>
            </w:pPr>
            <w:r w:rsidRPr="00D7701C">
              <w:rPr>
                <w:sz w:val="22"/>
                <w:szCs w:val="22"/>
              </w:rPr>
              <w:t>543.20(i)(1)</w:t>
            </w:r>
          </w:p>
        </w:tc>
        <w:tc>
          <w:tcPr>
            <w:tcW w:w="1800" w:type="dxa"/>
            <w:tcBorders>
              <w:top w:val="single" w:sz="4" w:space="0" w:color="auto"/>
              <w:left w:val="nil"/>
              <w:bottom w:val="single" w:sz="4" w:space="0" w:color="auto"/>
              <w:right w:val="nil"/>
            </w:tcBorders>
            <w:shd w:val="clear" w:color="auto" w:fill="auto"/>
            <w:vAlign w:val="center"/>
          </w:tcPr>
          <w:p w:rsidR="00A161D4" w:rsidRPr="00D7701C" w:rsidRDefault="00A161D4" w:rsidP="00D7701C">
            <w:pPr>
              <w:jc w:val="center"/>
              <w:rPr>
                <w:color w:val="0000FF"/>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51</w:t>
            </w:r>
            <w:r w:rsidR="00A161D4">
              <w:t>.</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rsidRPr="003E6919">
              <w:t xml:space="preserve">Are all security incidents responded to within </w:t>
            </w:r>
            <w:r>
              <w:t xml:space="preserve">the established </w:t>
            </w:r>
            <w:r w:rsidRPr="003E6919">
              <w:t>time period approved by the TGRA</w:t>
            </w:r>
            <w:r>
              <w:t>?</w:t>
            </w:r>
            <w:r w:rsidRPr="003E6919">
              <w:t xml:space="preserve"> </w:t>
            </w:r>
            <w:r>
              <w:t xml:space="preserve">State the time period________________. </w:t>
            </w:r>
            <w:r w:rsidR="002F6496">
              <w:t xml:space="preserve"> </w:t>
            </w:r>
            <w:r>
              <w:t>(Inquiry</w:t>
            </w:r>
            <w:r w:rsidR="002F28F8">
              <w:t>,</w:t>
            </w:r>
            <w:r w:rsidR="00CA647B">
              <w:t xml:space="preserve"> </w:t>
            </w:r>
            <w:r>
              <w:t>review TGRA approval, and review supporting document</w:t>
            </w:r>
            <w:r w:rsidR="002F28F8">
              <w: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3543BA">
            <w:pPr>
              <w:rPr>
                <w:sz w:val="22"/>
                <w:szCs w:val="22"/>
              </w:rPr>
            </w:pPr>
            <w:r w:rsidRPr="00D7701C">
              <w:rPr>
                <w:sz w:val="22"/>
                <w:szCs w:val="22"/>
              </w:rPr>
              <w:t>543.20(i)(2)</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1A684C" w:rsidRPr="00D7701C" w:rsidTr="00D7701C">
        <w:tc>
          <w:tcPr>
            <w:tcW w:w="720" w:type="dxa"/>
            <w:tcBorders>
              <w:top w:val="single" w:sz="4" w:space="0" w:color="auto"/>
              <w:left w:val="nil"/>
              <w:bottom w:val="single" w:sz="4" w:space="0" w:color="auto"/>
              <w:right w:val="nil"/>
            </w:tcBorders>
            <w:shd w:val="clear" w:color="auto" w:fill="auto"/>
          </w:tcPr>
          <w:p w:rsidR="001A684C" w:rsidRPr="0024592B" w:rsidRDefault="001A684C" w:rsidP="00D7701C">
            <w:pPr>
              <w:spacing w:before="120" w:after="120"/>
              <w:jc w:val="center"/>
            </w:pPr>
            <w:r w:rsidRPr="0024592B">
              <w:t>52.</w:t>
            </w:r>
          </w:p>
        </w:tc>
        <w:tc>
          <w:tcPr>
            <w:tcW w:w="5220" w:type="dxa"/>
            <w:tcBorders>
              <w:top w:val="single" w:sz="4" w:space="0" w:color="auto"/>
              <w:left w:val="nil"/>
              <w:bottom w:val="single" w:sz="4" w:space="0" w:color="auto"/>
              <w:right w:val="nil"/>
            </w:tcBorders>
            <w:shd w:val="clear" w:color="auto" w:fill="auto"/>
          </w:tcPr>
          <w:p w:rsidR="001A684C" w:rsidRPr="00D7701C" w:rsidRDefault="001A684C" w:rsidP="00D7701C">
            <w:pPr>
              <w:spacing w:before="120" w:after="120"/>
              <w:rPr>
                <w:b/>
              </w:rPr>
            </w:pPr>
            <w:r w:rsidRPr="003E6919">
              <w:t>Are all security incidents</w:t>
            </w:r>
            <w:r>
              <w:t xml:space="preserve"> and responses </w:t>
            </w:r>
            <w:r w:rsidRPr="003E6919">
              <w:t>formally documented</w:t>
            </w:r>
            <w:r>
              <w:t>?</w:t>
            </w:r>
            <w:r w:rsidR="00CA647B">
              <w:t xml:space="preserve"> </w:t>
            </w:r>
            <w:r>
              <w:t xml:space="preserve"> (Inquiry</w:t>
            </w:r>
            <w:r w:rsidR="002F28F8">
              <w:t>,</w:t>
            </w:r>
            <w:r w:rsidR="00CA647B">
              <w:t xml:space="preserve"> </w:t>
            </w:r>
            <w:r>
              <w:t>review TGRA approval, and review supporting document</w:t>
            </w:r>
            <w:r w:rsidR="002F28F8">
              <w:t>ation</w:t>
            </w:r>
            <w:r>
              <w:t>)</w:t>
            </w:r>
          </w:p>
        </w:tc>
        <w:tc>
          <w:tcPr>
            <w:tcW w:w="720" w:type="dxa"/>
            <w:tcBorders>
              <w:top w:val="single" w:sz="4" w:space="0" w:color="auto"/>
              <w:left w:val="nil"/>
              <w:bottom w:val="single" w:sz="4" w:space="0" w:color="auto"/>
              <w:right w:val="nil"/>
            </w:tcBorders>
            <w:shd w:val="clear" w:color="auto" w:fill="auto"/>
            <w:vAlign w:val="center"/>
          </w:tcPr>
          <w:p w:rsidR="001A684C" w:rsidRDefault="001A684C" w:rsidP="00801454">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A684C" w:rsidRDefault="001A684C" w:rsidP="00801454">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A684C" w:rsidRDefault="001A684C" w:rsidP="00801454">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1A684C" w:rsidRPr="00D7701C" w:rsidRDefault="001A684C" w:rsidP="006C3815">
            <w:pPr>
              <w:rPr>
                <w:sz w:val="22"/>
                <w:szCs w:val="22"/>
              </w:rPr>
            </w:pPr>
            <w:r w:rsidRPr="00D7701C">
              <w:rPr>
                <w:sz w:val="22"/>
                <w:szCs w:val="22"/>
              </w:rPr>
              <w:t>543.20(i)(2)</w:t>
            </w:r>
          </w:p>
        </w:tc>
        <w:tc>
          <w:tcPr>
            <w:tcW w:w="1800" w:type="dxa"/>
            <w:tcBorders>
              <w:top w:val="single" w:sz="4" w:space="0" w:color="auto"/>
              <w:left w:val="nil"/>
              <w:bottom w:val="single" w:sz="4" w:space="0" w:color="auto"/>
              <w:right w:val="nil"/>
            </w:tcBorders>
            <w:shd w:val="clear" w:color="auto" w:fill="auto"/>
          </w:tcPr>
          <w:p w:rsidR="001A684C" w:rsidRPr="00D7701C" w:rsidRDefault="001A684C"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jc w:val="center"/>
              <w:rPr>
                <w:b/>
              </w:rPr>
            </w:pPr>
            <w:r w:rsidRPr="00D7701C">
              <w:rPr>
                <w:b/>
              </w:rPr>
              <w:lastRenderedPageBreak/>
              <w:t>(j)</w:t>
            </w:r>
          </w:p>
        </w:tc>
        <w:tc>
          <w:tcPr>
            <w:tcW w:w="5220" w:type="dxa"/>
            <w:tcBorders>
              <w:top w:val="single" w:sz="4" w:space="0" w:color="auto"/>
              <w:left w:val="nil"/>
              <w:bottom w:val="single" w:sz="4" w:space="0" w:color="auto"/>
              <w:right w:val="nil"/>
            </w:tcBorders>
            <w:shd w:val="clear" w:color="auto" w:fill="auto"/>
          </w:tcPr>
          <w:p w:rsidR="00A161D4" w:rsidRPr="002973D9" w:rsidRDefault="00A161D4" w:rsidP="00D7701C">
            <w:pPr>
              <w:spacing w:before="120" w:after="120"/>
            </w:pPr>
            <w:r w:rsidRPr="00D7701C">
              <w:rPr>
                <w:b/>
              </w:rPr>
              <w:t>Data backups</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6C3815">
            <w:pPr>
              <w:rPr>
                <w:sz w:val="22"/>
                <w:szCs w:val="22"/>
              </w:rPr>
            </w:pP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53</w:t>
            </w:r>
            <w:r w:rsidR="00A161D4">
              <w:t>.</w:t>
            </w:r>
          </w:p>
        </w:tc>
        <w:tc>
          <w:tcPr>
            <w:tcW w:w="5220" w:type="dxa"/>
            <w:tcBorders>
              <w:top w:val="single" w:sz="4" w:space="0" w:color="auto"/>
              <w:left w:val="nil"/>
              <w:bottom w:val="single" w:sz="4" w:space="0" w:color="auto"/>
              <w:right w:val="nil"/>
            </w:tcBorders>
            <w:shd w:val="clear" w:color="auto" w:fill="auto"/>
          </w:tcPr>
          <w:p w:rsidR="00A161D4" w:rsidRPr="00FE4621" w:rsidRDefault="00A161D4" w:rsidP="00D7701C">
            <w:pPr>
              <w:spacing w:before="120" w:after="120"/>
            </w:pPr>
            <w:r>
              <w:t>Do</w:t>
            </w:r>
            <w:r w:rsidRPr="00FE4621">
              <w:t xml:space="preserve"> </w:t>
            </w:r>
            <w:r>
              <w:t>c</w:t>
            </w:r>
            <w:r w:rsidRPr="00FE4621">
              <w:t>ontrols include adequate backup, including, but not limited to, the following</w:t>
            </w:r>
            <w:r>
              <w:t>:</w:t>
            </w:r>
          </w:p>
          <w:p w:rsidR="00A161D4" w:rsidRDefault="00A161D4" w:rsidP="00D7701C">
            <w:pPr>
              <w:spacing w:before="120" w:after="120"/>
              <w:ind w:left="360"/>
            </w:pPr>
            <w:r w:rsidRPr="00FE4621">
              <w:t>Daily data backup of critical information technology systems</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3543BA">
            <w:pPr>
              <w:rPr>
                <w:sz w:val="22"/>
                <w:szCs w:val="22"/>
              </w:rPr>
            </w:pPr>
            <w:r w:rsidRPr="00D7701C">
              <w:rPr>
                <w:sz w:val="22"/>
                <w:szCs w:val="22"/>
              </w:rPr>
              <w:t>543.20(j)(1)</w:t>
            </w:r>
          </w:p>
          <w:p w:rsidR="00A161D4" w:rsidRPr="00D7701C" w:rsidRDefault="00A161D4" w:rsidP="003543BA">
            <w:pPr>
              <w:rPr>
                <w:color w:val="0000FF"/>
                <w:sz w:val="22"/>
                <w:szCs w:val="22"/>
              </w:rPr>
            </w:pPr>
            <w:r w:rsidRPr="00D7701C">
              <w:rPr>
                <w:sz w:val="22"/>
                <w:szCs w:val="22"/>
              </w:rPr>
              <w:t>(i)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54</w:t>
            </w:r>
            <w:r w:rsidR="00A161D4">
              <w:t>.</w:t>
            </w:r>
          </w:p>
        </w:tc>
        <w:tc>
          <w:tcPr>
            <w:tcW w:w="5220" w:type="dxa"/>
            <w:tcBorders>
              <w:top w:val="single" w:sz="4" w:space="0" w:color="auto"/>
              <w:left w:val="nil"/>
              <w:bottom w:val="single" w:sz="4" w:space="0" w:color="auto"/>
              <w:right w:val="nil"/>
            </w:tcBorders>
            <w:shd w:val="clear" w:color="auto" w:fill="auto"/>
          </w:tcPr>
          <w:p w:rsidR="00A161D4" w:rsidRDefault="00A161D4" w:rsidP="00D7701C">
            <w:pPr>
              <w:spacing w:before="120" w:after="120"/>
            </w:pPr>
            <w:r>
              <w:t>Do</w:t>
            </w:r>
            <w:r w:rsidRPr="00FE4621">
              <w:t xml:space="preserve"> </w:t>
            </w:r>
            <w:r>
              <w:t>c</w:t>
            </w:r>
            <w:r w:rsidRPr="00FE4621">
              <w:t>ontrols include adequate backup, including, but not limited to, the following</w:t>
            </w:r>
            <w:r>
              <w:t>:</w:t>
            </w:r>
          </w:p>
          <w:p w:rsidR="00A161D4" w:rsidRPr="003543BA" w:rsidRDefault="00A161D4" w:rsidP="00D7701C">
            <w:pPr>
              <w:spacing w:before="120" w:after="120"/>
              <w:ind w:left="360"/>
            </w:pPr>
            <w:r w:rsidRPr="00FE4621">
              <w:t>Data backup of critical programs or the ability to reinstall the exact programs as needed</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3543BA">
            <w:pPr>
              <w:rPr>
                <w:sz w:val="22"/>
                <w:szCs w:val="22"/>
              </w:rPr>
            </w:pPr>
            <w:r w:rsidRPr="00D7701C">
              <w:rPr>
                <w:sz w:val="22"/>
                <w:szCs w:val="22"/>
              </w:rPr>
              <w:t>543.20(j)(1)</w:t>
            </w:r>
          </w:p>
          <w:p w:rsidR="00A161D4" w:rsidRPr="00D7701C" w:rsidRDefault="00A161D4" w:rsidP="003543BA">
            <w:pPr>
              <w:rPr>
                <w:sz w:val="22"/>
                <w:szCs w:val="22"/>
              </w:rPr>
            </w:pPr>
            <w:r w:rsidRPr="00D7701C">
              <w:rPr>
                <w:sz w:val="22"/>
                <w:szCs w:val="22"/>
              </w:rPr>
              <w:t>(ii)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55</w:t>
            </w:r>
            <w:r w:rsidR="00A161D4">
              <w:t>.</w:t>
            </w:r>
          </w:p>
        </w:tc>
        <w:tc>
          <w:tcPr>
            <w:tcW w:w="5220" w:type="dxa"/>
            <w:tcBorders>
              <w:top w:val="single" w:sz="4" w:space="0" w:color="auto"/>
              <w:left w:val="nil"/>
              <w:bottom w:val="single" w:sz="4" w:space="0" w:color="auto"/>
              <w:right w:val="nil"/>
            </w:tcBorders>
            <w:shd w:val="clear" w:color="auto" w:fill="auto"/>
          </w:tcPr>
          <w:p w:rsidR="00A161D4" w:rsidRPr="00FE4621" w:rsidRDefault="00A161D4" w:rsidP="00D7701C">
            <w:pPr>
              <w:spacing w:before="120" w:after="120"/>
            </w:pPr>
            <w:r>
              <w:t>Do</w:t>
            </w:r>
            <w:r w:rsidRPr="00FE4621">
              <w:t xml:space="preserve"> </w:t>
            </w:r>
            <w:r>
              <w:t>c</w:t>
            </w:r>
            <w:r w:rsidRPr="00FE4621">
              <w:t>ontrols include adequate backup, including, but not limited to, the following</w:t>
            </w:r>
            <w:r>
              <w:t>:</w:t>
            </w:r>
          </w:p>
          <w:p w:rsidR="00A161D4" w:rsidRPr="007A310C" w:rsidRDefault="00A161D4" w:rsidP="00D7701C">
            <w:pPr>
              <w:spacing w:before="120" w:after="120"/>
              <w:ind w:left="360"/>
            </w:pPr>
            <w:r w:rsidRPr="00FE4621">
              <w:t>Secured storage of all backup data files and programs, or other adequate protection</w:t>
            </w:r>
            <w:r>
              <w:t>?  (Inquiry and observation)</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7A310C">
            <w:pPr>
              <w:rPr>
                <w:sz w:val="22"/>
                <w:szCs w:val="22"/>
              </w:rPr>
            </w:pPr>
            <w:r w:rsidRPr="00D7701C">
              <w:rPr>
                <w:sz w:val="22"/>
                <w:szCs w:val="22"/>
              </w:rPr>
              <w:t>543.20(j)(1)</w:t>
            </w:r>
          </w:p>
          <w:p w:rsidR="00A161D4" w:rsidRPr="00D7701C" w:rsidRDefault="00A161D4" w:rsidP="007A310C">
            <w:pPr>
              <w:rPr>
                <w:sz w:val="22"/>
                <w:szCs w:val="22"/>
              </w:rPr>
            </w:pPr>
            <w:r w:rsidRPr="00D7701C">
              <w:rPr>
                <w:sz w:val="22"/>
                <w:szCs w:val="22"/>
              </w:rPr>
              <w:t>(iii)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56</w:t>
            </w:r>
            <w:r w:rsidR="00A161D4">
              <w:t>.</w:t>
            </w:r>
          </w:p>
        </w:tc>
        <w:tc>
          <w:tcPr>
            <w:tcW w:w="5220" w:type="dxa"/>
            <w:tcBorders>
              <w:top w:val="single" w:sz="4" w:space="0" w:color="auto"/>
              <w:left w:val="nil"/>
              <w:bottom w:val="single" w:sz="4" w:space="0" w:color="auto"/>
              <w:right w:val="nil"/>
            </w:tcBorders>
            <w:shd w:val="clear" w:color="auto" w:fill="auto"/>
          </w:tcPr>
          <w:p w:rsidR="00A161D4" w:rsidRPr="00FE4621" w:rsidRDefault="00A161D4" w:rsidP="00D7701C">
            <w:pPr>
              <w:spacing w:before="120" w:after="120"/>
            </w:pPr>
            <w:r>
              <w:t>Do</w:t>
            </w:r>
            <w:r w:rsidRPr="00FE4621">
              <w:t xml:space="preserve"> </w:t>
            </w:r>
            <w:r>
              <w:t>c</w:t>
            </w:r>
            <w:r w:rsidRPr="00FE4621">
              <w:t>ontrols include adequate backup, including, but not limited to, the following</w:t>
            </w:r>
            <w:r>
              <w:t>:</w:t>
            </w:r>
          </w:p>
          <w:p w:rsidR="00A161D4" w:rsidRPr="00E2548D" w:rsidRDefault="00A161D4" w:rsidP="00D7701C">
            <w:pPr>
              <w:spacing w:before="120" w:after="120"/>
              <w:ind w:left="360"/>
            </w:pPr>
            <w:r w:rsidRPr="00FE4621">
              <w:t>Mirrored or redundant data source</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7A310C">
            <w:pPr>
              <w:rPr>
                <w:sz w:val="22"/>
                <w:szCs w:val="22"/>
              </w:rPr>
            </w:pPr>
            <w:r w:rsidRPr="00D7701C">
              <w:rPr>
                <w:sz w:val="22"/>
                <w:szCs w:val="22"/>
              </w:rPr>
              <w:t>543.20(j)(1)</w:t>
            </w:r>
          </w:p>
          <w:p w:rsidR="00A161D4" w:rsidRPr="00D7701C" w:rsidRDefault="00A161D4" w:rsidP="007A310C">
            <w:pPr>
              <w:rPr>
                <w:sz w:val="22"/>
                <w:szCs w:val="22"/>
              </w:rPr>
            </w:pPr>
            <w:r w:rsidRPr="00D7701C">
              <w:rPr>
                <w:sz w:val="22"/>
                <w:szCs w:val="22"/>
              </w:rPr>
              <w:t>(iv)</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57</w:t>
            </w:r>
            <w:r w:rsidR="00A161D4">
              <w:t>.</w:t>
            </w:r>
          </w:p>
        </w:tc>
        <w:tc>
          <w:tcPr>
            <w:tcW w:w="5220" w:type="dxa"/>
            <w:tcBorders>
              <w:top w:val="single" w:sz="4" w:space="0" w:color="auto"/>
              <w:left w:val="nil"/>
              <w:bottom w:val="single" w:sz="4" w:space="0" w:color="auto"/>
              <w:right w:val="nil"/>
            </w:tcBorders>
            <w:shd w:val="clear" w:color="auto" w:fill="auto"/>
          </w:tcPr>
          <w:p w:rsidR="00A161D4" w:rsidRPr="00FE4621" w:rsidRDefault="00A161D4" w:rsidP="00D7701C">
            <w:pPr>
              <w:spacing w:before="120" w:after="120"/>
            </w:pPr>
            <w:r>
              <w:t>Do</w:t>
            </w:r>
            <w:r w:rsidRPr="00FE4621">
              <w:t xml:space="preserve"> </w:t>
            </w:r>
            <w:r>
              <w:t>c</w:t>
            </w:r>
            <w:r w:rsidRPr="00FE4621">
              <w:t>ontrols include adequate backup, including, but not limited to, the following</w:t>
            </w:r>
            <w:r>
              <w:t>:</w:t>
            </w:r>
          </w:p>
          <w:p w:rsidR="00A161D4" w:rsidRPr="00E2548D" w:rsidRDefault="00A161D4" w:rsidP="00D7701C">
            <w:pPr>
              <w:spacing w:before="120" w:after="120"/>
              <w:ind w:left="360"/>
            </w:pPr>
            <w:r w:rsidRPr="00FE4621">
              <w:t>Redundant and/or backup hardware</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7A310C">
            <w:pPr>
              <w:rPr>
                <w:sz w:val="22"/>
                <w:szCs w:val="22"/>
              </w:rPr>
            </w:pPr>
            <w:r w:rsidRPr="00D7701C">
              <w:rPr>
                <w:sz w:val="22"/>
                <w:szCs w:val="22"/>
              </w:rPr>
              <w:t>543.20(j)(1)</w:t>
            </w:r>
          </w:p>
          <w:p w:rsidR="00A161D4" w:rsidRPr="00D7701C" w:rsidRDefault="00A161D4" w:rsidP="007A310C">
            <w:pPr>
              <w:rPr>
                <w:sz w:val="22"/>
                <w:szCs w:val="22"/>
              </w:rPr>
            </w:pPr>
            <w:r w:rsidRPr="00D7701C">
              <w:rPr>
                <w:sz w:val="22"/>
                <w:szCs w:val="22"/>
              </w:rPr>
              <w:t>(v)</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58</w:t>
            </w:r>
            <w:r w:rsidR="00A161D4">
              <w:t>.</w:t>
            </w:r>
          </w:p>
        </w:tc>
        <w:tc>
          <w:tcPr>
            <w:tcW w:w="5220" w:type="dxa"/>
            <w:tcBorders>
              <w:top w:val="single" w:sz="4" w:space="0" w:color="auto"/>
              <w:left w:val="nil"/>
              <w:bottom w:val="single" w:sz="4" w:space="0" w:color="auto"/>
              <w:right w:val="nil"/>
            </w:tcBorders>
            <w:shd w:val="clear" w:color="auto" w:fill="auto"/>
          </w:tcPr>
          <w:p w:rsidR="00A161D4" w:rsidRPr="00FE4621" w:rsidRDefault="00A161D4" w:rsidP="00D7701C">
            <w:pPr>
              <w:spacing w:before="120" w:after="120"/>
            </w:pPr>
            <w:r>
              <w:t>Do</w:t>
            </w:r>
            <w:r w:rsidRPr="00FE4621">
              <w:t xml:space="preserve"> </w:t>
            </w:r>
            <w:r>
              <w:t>c</w:t>
            </w:r>
            <w:r w:rsidRPr="00FE4621">
              <w:t xml:space="preserve">ontrols include </w:t>
            </w:r>
            <w:r w:rsidR="000A0E84">
              <w:t xml:space="preserve">recovery procedures </w:t>
            </w:r>
            <w:r w:rsidRPr="00FE4621">
              <w:t>, including, but not limited to, the following</w:t>
            </w:r>
            <w:r>
              <w:t>:</w:t>
            </w:r>
          </w:p>
          <w:p w:rsidR="00A161D4" w:rsidRPr="0027645D" w:rsidRDefault="00A161D4" w:rsidP="00D7701C">
            <w:pPr>
              <w:spacing w:before="120" w:after="120"/>
              <w:ind w:left="360"/>
            </w:pPr>
            <w:r w:rsidRPr="00FE4621">
              <w:t>Data backup restoration</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024571">
            <w:pPr>
              <w:rPr>
                <w:sz w:val="22"/>
                <w:szCs w:val="22"/>
              </w:rPr>
            </w:pPr>
            <w:r w:rsidRPr="00D7701C">
              <w:rPr>
                <w:sz w:val="22"/>
                <w:szCs w:val="22"/>
              </w:rPr>
              <w:t>543.20(j)(2)</w:t>
            </w:r>
          </w:p>
          <w:p w:rsidR="00A161D4" w:rsidRPr="00D7701C" w:rsidRDefault="00A161D4" w:rsidP="00024571">
            <w:pPr>
              <w:rPr>
                <w:sz w:val="22"/>
                <w:szCs w:val="22"/>
              </w:rPr>
            </w:pPr>
            <w:r w:rsidRPr="00D7701C">
              <w:rPr>
                <w:sz w:val="22"/>
                <w:szCs w:val="22"/>
              </w:rPr>
              <w:t>(i)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59</w:t>
            </w:r>
            <w:r w:rsidR="00A161D4">
              <w:t>.</w:t>
            </w:r>
          </w:p>
        </w:tc>
        <w:tc>
          <w:tcPr>
            <w:tcW w:w="5220" w:type="dxa"/>
            <w:tcBorders>
              <w:top w:val="single" w:sz="4" w:space="0" w:color="auto"/>
              <w:left w:val="nil"/>
              <w:bottom w:val="single" w:sz="4" w:space="0" w:color="auto"/>
              <w:right w:val="nil"/>
            </w:tcBorders>
            <w:shd w:val="clear" w:color="auto" w:fill="auto"/>
          </w:tcPr>
          <w:p w:rsidR="00A161D4" w:rsidRPr="00FE4621" w:rsidRDefault="00A161D4" w:rsidP="00D7701C">
            <w:pPr>
              <w:spacing w:before="120" w:after="120"/>
            </w:pPr>
            <w:r>
              <w:t>Do</w:t>
            </w:r>
            <w:r w:rsidRPr="00FE4621">
              <w:t xml:space="preserve"> </w:t>
            </w:r>
            <w:r>
              <w:t>c</w:t>
            </w:r>
            <w:r w:rsidRPr="00FE4621">
              <w:t xml:space="preserve">ontrols include </w:t>
            </w:r>
            <w:r w:rsidR="000A0E84">
              <w:t xml:space="preserve">recovery procedures </w:t>
            </w:r>
            <w:r w:rsidRPr="00FE4621">
              <w:t>, including, but not limited to, the following</w:t>
            </w:r>
            <w:r>
              <w:t>:</w:t>
            </w:r>
          </w:p>
          <w:p w:rsidR="00A161D4" w:rsidRDefault="00A161D4" w:rsidP="00D7701C">
            <w:pPr>
              <w:spacing w:before="120" w:after="120"/>
              <w:ind w:left="360"/>
            </w:pPr>
            <w:r w:rsidRPr="00FE4621">
              <w:t>Program restoration</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024571">
            <w:pPr>
              <w:rPr>
                <w:sz w:val="22"/>
                <w:szCs w:val="22"/>
              </w:rPr>
            </w:pPr>
            <w:r w:rsidRPr="00D7701C">
              <w:rPr>
                <w:sz w:val="22"/>
                <w:szCs w:val="22"/>
              </w:rPr>
              <w:t>543.20(j)(2)</w:t>
            </w:r>
          </w:p>
          <w:p w:rsidR="00A161D4" w:rsidRPr="00D7701C" w:rsidRDefault="00A161D4" w:rsidP="00024571">
            <w:pPr>
              <w:rPr>
                <w:sz w:val="22"/>
                <w:szCs w:val="22"/>
              </w:rPr>
            </w:pPr>
            <w:r w:rsidRPr="00D7701C">
              <w:rPr>
                <w:sz w:val="22"/>
                <w:szCs w:val="22"/>
              </w:rPr>
              <w:t>(ii)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60</w:t>
            </w:r>
            <w:r w:rsidR="00A161D4">
              <w:t>.</w:t>
            </w:r>
          </w:p>
        </w:tc>
        <w:tc>
          <w:tcPr>
            <w:tcW w:w="5220" w:type="dxa"/>
            <w:tcBorders>
              <w:top w:val="single" w:sz="4" w:space="0" w:color="auto"/>
              <w:left w:val="nil"/>
              <w:bottom w:val="single" w:sz="4" w:space="0" w:color="auto"/>
              <w:right w:val="nil"/>
            </w:tcBorders>
            <w:shd w:val="clear" w:color="auto" w:fill="auto"/>
          </w:tcPr>
          <w:p w:rsidR="00A161D4" w:rsidRPr="00FE4621" w:rsidRDefault="00A161D4" w:rsidP="00D7701C">
            <w:pPr>
              <w:spacing w:before="120" w:after="120"/>
            </w:pPr>
            <w:r>
              <w:t>Do</w:t>
            </w:r>
            <w:r w:rsidRPr="00FE4621">
              <w:t xml:space="preserve"> </w:t>
            </w:r>
            <w:r>
              <w:t>c</w:t>
            </w:r>
            <w:r w:rsidRPr="00FE4621">
              <w:t xml:space="preserve">ontrols include </w:t>
            </w:r>
            <w:r w:rsidR="000A0E84">
              <w:t xml:space="preserve">recovery procedures </w:t>
            </w:r>
            <w:r w:rsidRPr="00FE4621">
              <w:t>, including, but not limited to, the following</w:t>
            </w:r>
            <w:r>
              <w:t>:</w:t>
            </w:r>
          </w:p>
          <w:p w:rsidR="00A161D4" w:rsidRPr="002973D9" w:rsidRDefault="00A161D4" w:rsidP="00D7701C">
            <w:pPr>
              <w:spacing w:before="120" w:after="120"/>
              <w:ind w:left="360"/>
            </w:pPr>
            <w:r w:rsidRPr="00FE4621">
              <w:t>Redundant or backup hardware restoration</w:t>
            </w:r>
            <w:r>
              <w:t xml:space="preserve">?  </w:t>
            </w:r>
            <w:r>
              <w:lastRenderedPageBreak/>
              <w:t xml:space="preserve">(Inquiry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lastRenderedPageBreak/>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024571">
            <w:pPr>
              <w:rPr>
                <w:sz w:val="22"/>
                <w:szCs w:val="22"/>
              </w:rPr>
            </w:pPr>
            <w:r w:rsidRPr="00D7701C">
              <w:rPr>
                <w:sz w:val="22"/>
                <w:szCs w:val="22"/>
              </w:rPr>
              <w:t>543.20(j)(2)</w:t>
            </w:r>
          </w:p>
          <w:p w:rsidR="00A161D4" w:rsidRPr="00D7701C" w:rsidRDefault="00A161D4" w:rsidP="00024571">
            <w:pPr>
              <w:rPr>
                <w:sz w:val="22"/>
                <w:szCs w:val="22"/>
              </w:rPr>
            </w:pPr>
            <w:r w:rsidRPr="00D7701C">
              <w:rPr>
                <w:sz w:val="22"/>
                <w:szCs w:val="22"/>
              </w:rPr>
              <w:t>(iii)</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lastRenderedPageBreak/>
              <w:t>61</w:t>
            </w:r>
            <w:r w:rsidR="00A161D4">
              <w:t>.</w:t>
            </w:r>
          </w:p>
        </w:tc>
        <w:tc>
          <w:tcPr>
            <w:tcW w:w="5220" w:type="dxa"/>
            <w:tcBorders>
              <w:top w:val="single" w:sz="4" w:space="0" w:color="auto"/>
              <w:left w:val="nil"/>
              <w:bottom w:val="single" w:sz="4" w:space="0" w:color="auto"/>
              <w:right w:val="nil"/>
            </w:tcBorders>
            <w:shd w:val="clear" w:color="auto" w:fill="auto"/>
          </w:tcPr>
          <w:p w:rsidR="00A161D4" w:rsidRPr="0027645D" w:rsidRDefault="00A161D4" w:rsidP="00D7701C">
            <w:pPr>
              <w:spacing w:before="120" w:after="120"/>
            </w:pPr>
            <w:r>
              <w:t>Are</w:t>
            </w:r>
            <w:r w:rsidRPr="00FE4621">
              <w:t xml:space="preserve"> </w:t>
            </w:r>
            <w:r>
              <w:t>r</w:t>
            </w:r>
            <w:r w:rsidRPr="00FE4621">
              <w:t xml:space="preserve">ecovery procedures tested on a sample basis at specified intervals </w:t>
            </w:r>
            <w:r>
              <w:t>(</w:t>
            </w:r>
            <w:r w:rsidRPr="00FE4621">
              <w:t>at least annually</w:t>
            </w:r>
            <w:r>
              <w:t>) and</w:t>
            </w:r>
            <w:r w:rsidRPr="00FE4621">
              <w:t xml:space="preserve"> </w:t>
            </w:r>
            <w:r w:rsidR="000A0E84">
              <w:t xml:space="preserve">results </w:t>
            </w:r>
            <w:r w:rsidRPr="00FE4621">
              <w:t>documented</w:t>
            </w:r>
            <w:r>
              <w:t xml:space="preserve">?    State the interval ________________. </w:t>
            </w:r>
            <w:r w:rsidR="00CA647B">
              <w:t xml:space="preserve"> </w:t>
            </w:r>
            <w:r>
              <w:t xml:space="preserve">(Inquiry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B35133">
            <w:pPr>
              <w:rPr>
                <w:sz w:val="22"/>
                <w:szCs w:val="22"/>
              </w:rPr>
            </w:pPr>
            <w:r w:rsidRPr="00D7701C">
              <w:rPr>
                <w:sz w:val="22"/>
                <w:szCs w:val="22"/>
              </w:rPr>
              <w:t>543.20(j)(3)</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24592B" w:rsidP="00D7701C">
            <w:pPr>
              <w:spacing w:before="120" w:after="120"/>
              <w:jc w:val="center"/>
            </w:pPr>
            <w:r>
              <w:t>62</w:t>
            </w:r>
            <w:r w:rsidR="00A161D4">
              <w:t>.</w:t>
            </w:r>
          </w:p>
        </w:tc>
        <w:tc>
          <w:tcPr>
            <w:tcW w:w="5220" w:type="dxa"/>
            <w:tcBorders>
              <w:top w:val="single" w:sz="4" w:space="0" w:color="auto"/>
              <w:left w:val="nil"/>
              <w:bottom w:val="single" w:sz="4" w:space="0" w:color="auto"/>
              <w:right w:val="nil"/>
            </w:tcBorders>
            <w:shd w:val="clear" w:color="auto" w:fill="auto"/>
          </w:tcPr>
          <w:p w:rsidR="00A161D4" w:rsidRPr="00EA4B7E" w:rsidRDefault="00A161D4" w:rsidP="00D7701C">
            <w:pPr>
              <w:spacing w:before="120" w:after="120"/>
            </w:pPr>
            <w:r>
              <w:t>Are</w:t>
            </w:r>
            <w:r w:rsidRPr="00FE4621">
              <w:t xml:space="preserve"> </w:t>
            </w:r>
            <w:r>
              <w:t>b</w:t>
            </w:r>
            <w:r w:rsidRPr="00FE4621">
              <w:t>ackup data files and recovery components managed with at least the same level of security and access controls as the system for which they are designed to support</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B35133">
            <w:pPr>
              <w:rPr>
                <w:sz w:val="22"/>
                <w:szCs w:val="22"/>
              </w:rPr>
            </w:pPr>
            <w:r w:rsidRPr="00D7701C">
              <w:rPr>
                <w:sz w:val="22"/>
                <w:szCs w:val="22"/>
              </w:rPr>
              <w:t>543.20(j)(4)</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Pr="00D7701C" w:rsidRDefault="00A161D4" w:rsidP="00876994">
            <w:pPr>
              <w:spacing w:before="240" w:after="120"/>
              <w:jc w:val="center"/>
              <w:rPr>
                <w:b/>
              </w:rPr>
            </w:pPr>
            <w:r w:rsidRPr="00D7701C">
              <w:rPr>
                <w:b/>
              </w:rPr>
              <w:t>(k)</w:t>
            </w:r>
          </w:p>
        </w:tc>
        <w:tc>
          <w:tcPr>
            <w:tcW w:w="5220" w:type="dxa"/>
            <w:tcBorders>
              <w:top w:val="single" w:sz="4" w:space="0" w:color="auto"/>
              <w:left w:val="nil"/>
              <w:bottom w:val="single" w:sz="4" w:space="0" w:color="auto"/>
              <w:right w:val="nil"/>
            </w:tcBorders>
            <w:shd w:val="clear" w:color="auto" w:fill="auto"/>
          </w:tcPr>
          <w:p w:rsidR="00A161D4" w:rsidRPr="002973D9" w:rsidRDefault="00A161D4" w:rsidP="00876994">
            <w:pPr>
              <w:spacing w:before="240" w:after="120"/>
            </w:pPr>
            <w:r w:rsidRPr="00D7701C">
              <w:rPr>
                <w:b/>
              </w:rPr>
              <w:t>Software downloads</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1D0B31">
            <w:pPr>
              <w:rPr>
                <w:sz w:val="22"/>
                <w:szCs w:val="22"/>
              </w:rPr>
            </w:pP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Pr="00D7701C" w:rsidRDefault="00464C2A" w:rsidP="00D7701C">
            <w:pPr>
              <w:spacing w:before="120" w:after="120"/>
              <w:jc w:val="center"/>
              <w:rPr>
                <w:b/>
              </w:rPr>
            </w:pPr>
            <w:r>
              <w:t>63</w:t>
            </w:r>
            <w:r w:rsidR="00A161D4" w:rsidRPr="001D0B31">
              <w:t>.</w:t>
            </w:r>
          </w:p>
        </w:tc>
        <w:tc>
          <w:tcPr>
            <w:tcW w:w="5220" w:type="dxa"/>
            <w:tcBorders>
              <w:top w:val="single" w:sz="4" w:space="0" w:color="auto"/>
              <w:left w:val="nil"/>
              <w:bottom w:val="single" w:sz="4" w:space="0" w:color="auto"/>
              <w:right w:val="nil"/>
            </w:tcBorders>
            <w:shd w:val="clear" w:color="auto" w:fill="auto"/>
          </w:tcPr>
          <w:p w:rsidR="00A161D4" w:rsidRPr="00D7701C" w:rsidRDefault="00A161D4" w:rsidP="00876994">
            <w:pPr>
              <w:spacing w:before="120" w:after="120"/>
              <w:rPr>
                <w:color w:val="0000FF"/>
                <w:sz w:val="18"/>
                <w:szCs w:val="18"/>
              </w:rPr>
            </w:pPr>
            <w:r w:rsidRPr="001D0B31">
              <w:t xml:space="preserve">Are downloads, either automatic or manual, performed in accordance with 25 </w:t>
            </w:r>
            <w:smartTag w:uri="urn:schemas-microsoft-com:office:smarttags" w:element="stockticker">
              <w:r w:rsidRPr="001D0B31">
                <w:t>CFR</w:t>
              </w:r>
            </w:smartTag>
            <w:r w:rsidRPr="001D0B31">
              <w:t xml:space="preserve"> 547.12</w:t>
            </w:r>
            <w:r>
              <w:t>?</w:t>
            </w:r>
            <w:r w:rsidR="005303D7">
              <w:t xml:space="preserve"> (Inquiry and review SICS)</w:t>
            </w:r>
            <w:r>
              <w:t xml:space="preserve">  </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1D0B31">
            <w:pPr>
              <w:rPr>
                <w:sz w:val="22"/>
                <w:szCs w:val="22"/>
              </w:rPr>
            </w:pPr>
            <w:r w:rsidRPr="00D7701C">
              <w:rPr>
                <w:sz w:val="22"/>
                <w:szCs w:val="22"/>
              </w:rPr>
              <w:t>543.20(k)</w:t>
            </w:r>
          </w:p>
        </w:tc>
        <w:tc>
          <w:tcPr>
            <w:tcW w:w="1800" w:type="dxa"/>
            <w:tcBorders>
              <w:top w:val="single" w:sz="4" w:space="0" w:color="auto"/>
              <w:left w:val="nil"/>
              <w:bottom w:val="single" w:sz="4" w:space="0" w:color="auto"/>
              <w:right w:val="nil"/>
            </w:tcBorders>
            <w:shd w:val="clear" w:color="auto" w:fill="auto"/>
          </w:tcPr>
          <w:p w:rsidR="00A161D4" w:rsidRPr="005F70C0"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jc w:val="center"/>
              <w:rPr>
                <w:b/>
              </w:rPr>
            </w:pPr>
            <w:r w:rsidRPr="00D7701C">
              <w:rPr>
                <w:b/>
              </w:rPr>
              <w:t>(l)</w:t>
            </w:r>
          </w:p>
        </w:tc>
        <w:tc>
          <w:tcPr>
            <w:tcW w:w="5220" w:type="dxa"/>
            <w:tcBorders>
              <w:top w:val="single" w:sz="4" w:space="0" w:color="auto"/>
              <w:left w:val="nil"/>
              <w:bottom w:val="single" w:sz="4" w:space="0" w:color="auto"/>
              <w:right w:val="nil"/>
            </w:tcBorders>
            <w:shd w:val="clear" w:color="auto" w:fill="auto"/>
          </w:tcPr>
          <w:p w:rsidR="00A161D4" w:rsidRPr="002973D9" w:rsidRDefault="00A161D4" w:rsidP="00D7701C">
            <w:pPr>
              <w:spacing w:before="120" w:after="120"/>
            </w:pPr>
            <w:r w:rsidRPr="00D7701C">
              <w:rPr>
                <w:b/>
              </w:rPr>
              <w:t>Verifying downloads</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B9177E">
            <w:pPr>
              <w:rPr>
                <w:sz w:val="22"/>
                <w:szCs w:val="22"/>
              </w:rPr>
            </w:pP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Pr="00B9177E" w:rsidRDefault="00464C2A" w:rsidP="00D7701C">
            <w:pPr>
              <w:spacing w:before="120" w:after="120"/>
              <w:jc w:val="center"/>
            </w:pPr>
            <w:r>
              <w:t>64</w:t>
            </w:r>
            <w:r w:rsidR="00A161D4">
              <w:t>.</w:t>
            </w:r>
          </w:p>
        </w:tc>
        <w:tc>
          <w:tcPr>
            <w:tcW w:w="5220" w:type="dxa"/>
            <w:tcBorders>
              <w:top w:val="single" w:sz="4" w:space="0" w:color="auto"/>
              <w:left w:val="nil"/>
              <w:bottom w:val="single" w:sz="4" w:space="0" w:color="auto"/>
              <w:right w:val="nil"/>
            </w:tcBorders>
            <w:shd w:val="clear" w:color="auto" w:fill="auto"/>
          </w:tcPr>
          <w:p w:rsidR="00A161D4" w:rsidRPr="00B9177E" w:rsidRDefault="00A161D4" w:rsidP="00D7701C">
            <w:pPr>
              <w:spacing w:before="120" w:after="120"/>
            </w:pPr>
            <w:r w:rsidRPr="00B9177E">
              <w:t>Following</w:t>
            </w:r>
            <w:r>
              <w:t xml:space="preserve"> the</w:t>
            </w:r>
            <w:r w:rsidRPr="00B9177E">
              <w:t xml:space="preserve"> download of any Class II gaming system software, does the Class II gaming system verify the downloaded software using a software signature verification method</w:t>
            </w:r>
            <w:r>
              <w:t xml:space="preserve">?  (Inquiry and </w:t>
            </w:r>
            <w:r w:rsidR="005F70C0">
              <w:t>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B9177E">
            <w:pPr>
              <w:rPr>
                <w:sz w:val="22"/>
                <w:szCs w:val="22"/>
              </w:rPr>
            </w:pPr>
            <w:r w:rsidRPr="00D7701C">
              <w:rPr>
                <w:sz w:val="22"/>
                <w:szCs w:val="22"/>
              </w:rPr>
              <w:t>543.20(l)</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r w:rsidR="00A161D4" w:rsidRPr="00D7701C" w:rsidTr="00D7701C">
        <w:tc>
          <w:tcPr>
            <w:tcW w:w="720" w:type="dxa"/>
            <w:tcBorders>
              <w:top w:val="single" w:sz="4" w:space="0" w:color="auto"/>
              <w:left w:val="nil"/>
              <w:bottom w:val="single" w:sz="4" w:space="0" w:color="auto"/>
              <w:right w:val="nil"/>
            </w:tcBorders>
            <w:shd w:val="clear" w:color="auto" w:fill="auto"/>
          </w:tcPr>
          <w:p w:rsidR="00A161D4" w:rsidRDefault="00464C2A" w:rsidP="00D7701C">
            <w:pPr>
              <w:spacing w:before="120" w:after="120"/>
              <w:jc w:val="center"/>
            </w:pPr>
            <w:r>
              <w:t>65</w:t>
            </w:r>
            <w:r w:rsidR="00A161D4">
              <w:t>.</w:t>
            </w:r>
          </w:p>
        </w:tc>
        <w:tc>
          <w:tcPr>
            <w:tcW w:w="5220" w:type="dxa"/>
            <w:tcBorders>
              <w:top w:val="single" w:sz="4" w:space="0" w:color="auto"/>
              <w:left w:val="nil"/>
              <w:bottom w:val="single" w:sz="4" w:space="0" w:color="auto"/>
              <w:right w:val="nil"/>
            </w:tcBorders>
            <w:shd w:val="clear" w:color="auto" w:fill="auto"/>
          </w:tcPr>
          <w:p w:rsidR="00A161D4" w:rsidRPr="00B35133" w:rsidRDefault="00A161D4" w:rsidP="00B05422">
            <w:pPr>
              <w:spacing w:before="120" w:after="120"/>
            </w:pPr>
            <w:r>
              <w:t xml:space="preserve">Does </w:t>
            </w:r>
            <w:r w:rsidRPr="00B9177E">
              <w:t>the TGRA confirm the verification</w:t>
            </w:r>
            <w:r>
              <w:t xml:space="preserve"> performed in checklist question 6</w:t>
            </w:r>
            <w:r w:rsidR="001A684C">
              <w:t>4</w:t>
            </w:r>
            <w:r>
              <w:t xml:space="preserve"> (TGRA can use</w:t>
            </w:r>
            <w:r w:rsidRPr="00B9177E">
              <w:t xml:space="preserve"> any method it deems appropriate</w:t>
            </w:r>
            <w:r>
              <w:t>)?  (Inquiry</w:t>
            </w:r>
            <w:r w:rsidR="00B05422">
              <w:t>,</w:t>
            </w:r>
            <w:r>
              <w:t xml:space="preserve"> review TGRA approval </w:t>
            </w:r>
            <w:r w:rsidR="00B05422">
              <w:t>and review</w:t>
            </w:r>
            <w:r>
              <w:t xml:space="preserve"> supporting document</w:t>
            </w:r>
            <w:r w:rsidR="00BD608B">
              <w:t>ation</w:t>
            </w:r>
            <w:r>
              <w:t>)</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A161D4" w:rsidRDefault="00A161D4" w:rsidP="00D7701C">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A161D4" w:rsidRPr="00D7701C" w:rsidRDefault="00A161D4" w:rsidP="00F166E2">
            <w:pPr>
              <w:rPr>
                <w:sz w:val="22"/>
                <w:szCs w:val="22"/>
              </w:rPr>
            </w:pPr>
            <w:r w:rsidRPr="00D7701C">
              <w:rPr>
                <w:sz w:val="22"/>
                <w:szCs w:val="22"/>
              </w:rPr>
              <w:t>543.20(l)</w:t>
            </w:r>
          </w:p>
        </w:tc>
        <w:tc>
          <w:tcPr>
            <w:tcW w:w="1800" w:type="dxa"/>
            <w:tcBorders>
              <w:top w:val="single" w:sz="4" w:space="0" w:color="auto"/>
              <w:left w:val="nil"/>
              <w:bottom w:val="single" w:sz="4" w:space="0" w:color="auto"/>
              <w:right w:val="nil"/>
            </w:tcBorders>
            <w:shd w:val="clear" w:color="auto" w:fill="auto"/>
          </w:tcPr>
          <w:p w:rsidR="00A161D4" w:rsidRPr="00D7701C" w:rsidRDefault="00A161D4" w:rsidP="00D7701C">
            <w:pPr>
              <w:spacing w:before="120" w:after="120"/>
              <w:rPr>
                <w:sz w:val="22"/>
                <w:szCs w:val="22"/>
              </w:rPr>
            </w:pPr>
          </w:p>
        </w:tc>
      </w:tr>
    </w:tbl>
    <w:p w:rsidR="00EE372C" w:rsidRDefault="00EE372C"/>
    <w:sectPr w:rsidR="00EE372C" w:rsidSect="008F1366">
      <w:headerReference w:type="even" r:id="rId9"/>
      <w:headerReference w:type="default" r:id="rId10"/>
      <w:footerReference w:type="default" r:id="rId11"/>
      <w:headerReference w:type="first" r:id="rId12"/>
      <w:pgSz w:w="12240" w:h="15840"/>
      <w:pgMar w:top="432" w:right="1440" w:bottom="43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33" w:rsidRDefault="00926133">
      <w:r>
        <w:separator/>
      </w:r>
    </w:p>
  </w:endnote>
  <w:endnote w:type="continuationSeparator" w:id="0">
    <w:p w:rsidR="00926133" w:rsidRDefault="0092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D7" w:rsidRDefault="005303D7" w:rsidP="00743433">
    <w:pPr>
      <w:pStyle w:val="Footer"/>
      <w:jc w:val="right"/>
    </w:pPr>
    <w:r>
      <w:t xml:space="preserve">Page </w:t>
    </w:r>
    <w:r>
      <w:fldChar w:fldCharType="begin"/>
    </w:r>
    <w:r>
      <w:instrText xml:space="preserve"> PAGE </w:instrText>
    </w:r>
    <w:r>
      <w:fldChar w:fldCharType="separate"/>
    </w:r>
    <w:r w:rsidR="005306AA">
      <w:rPr>
        <w:noProof/>
      </w:rPr>
      <w:t>2</w:t>
    </w:r>
    <w:r>
      <w:fldChar w:fldCharType="end"/>
    </w:r>
    <w:r>
      <w:t xml:space="preserve"> of </w:t>
    </w:r>
    <w:fldSimple w:instr=" NUMPAGES ">
      <w:r w:rsidR="005306AA">
        <w:rP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33" w:rsidRDefault="00926133">
      <w:r>
        <w:separator/>
      </w:r>
    </w:p>
  </w:footnote>
  <w:footnote w:type="continuationSeparator" w:id="0">
    <w:p w:rsidR="00926133" w:rsidRDefault="00926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D7" w:rsidRDefault="005303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5.55pt;height:94.25pt;rotation:315;z-index:-251658752;mso-position-horizontal:center;mso-position-horizontal-relative:margin;mso-position-vertical:center;mso-position-vertical-relative:margin" wrapcoords="20941 2400 20769 2057 20397 2057 20282 2914 20053 4971 19366 2400 19079 1886 18993 2400 18621 3600 18621 4114 18936 5829 18907 13543 16816 3429 16386 1543 15871 2571 15756 3257 15613 5486 14753 2229 14610 1886 14495 2571 14152 3600 14152 4457 14438 6171 14438 13886 12462 3257 12089 1543 11688 5143 10972 2571 10628 1714 7305 2229 7105 2400 7133 3257 7391 6686 7391 10457 5959 2400 5815 1714 5271 9429 4011 3257 3524 1543 3409 2229 2464 2400 2464 2914 2750 6000 1576 2571 831 2229 29 2400 57 3600 344 7029 315 14743 0 16286 115 16971 1318 16971 1805 15943 2636 16971 3266 16971 3438 17143 3438 16457 3123 12171 3667 15429 4412 18000 4584 16971 5214 16971 5357 17314 5386 16457 5271 13371 5529 14914 6446 17486 6532 16971 8079 16971 8079 16286 7792 12857 7935 9943 8308 12171 9683 17314 9769 16971 10456 16971 10170 11486 11058 13200 11430 15257 12175 17314 12261 16457 12376 13200 13006 13200 14266 16971 14925 16971 15068 17143 15011 15600 14782 12000 14982 13200 16214 17486 16300 17314 16787 16286 16988 13543 17503 12857 17618 13543 18793 17143 18850 16971 19537 16971 19251 11657 20053 16457 20597 18171 21170 15257 21371 12686 21256 9943 21084 7200 21199 6857 21228 4457 21142 3600 20941 2400" fillcolor="silver" stroked="f">
          <v:fill opacity=".5"/>
          <v:textpath style="font-family:&quot;Times New Roman&quot;;font-size:1pt" string="DRAFT4-18-1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D7" w:rsidRPr="001023DC" w:rsidRDefault="005303D7" w:rsidP="00743433">
    <w:pPr>
      <w:pStyle w:val="Header"/>
      <w:jc w:val="center"/>
      <w:rPr>
        <w:b/>
        <w:i/>
        <w:sz w:val="28"/>
        <w:szCs w:val="28"/>
      </w:rPr>
    </w:pPr>
    <w:r w:rsidRPr="001023DC">
      <w:rPr>
        <w:b/>
        <w:i/>
        <w:sz w:val="28"/>
        <w:szCs w:val="28"/>
      </w:rPr>
      <w:t>NATIONAL INDIAN GAMING COMMISSION</w:t>
    </w:r>
  </w:p>
  <w:p w:rsidR="005303D7" w:rsidRDefault="005303D7" w:rsidP="00743433">
    <w:pPr>
      <w:pStyle w:val="Header"/>
      <w:jc w:val="center"/>
      <w:rPr>
        <w:b/>
        <w:i/>
        <w:sz w:val="28"/>
        <w:szCs w:val="28"/>
      </w:rPr>
    </w:pPr>
    <w:r w:rsidRPr="001023DC">
      <w:rPr>
        <w:b/>
        <w:i/>
        <w:sz w:val="28"/>
        <w:szCs w:val="28"/>
      </w:rPr>
      <w:t xml:space="preserve">MICS </w:t>
    </w:r>
    <w:r>
      <w:rPr>
        <w:b/>
        <w:i/>
        <w:sz w:val="28"/>
        <w:szCs w:val="28"/>
      </w:rPr>
      <w:t xml:space="preserve">CLASS II - </w:t>
    </w:r>
    <w:r w:rsidRPr="001023DC">
      <w:rPr>
        <w:b/>
        <w:i/>
        <w:sz w:val="28"/>
        <w:szCs w:val="28"/>
      </w:rPr>
      <w:t>AUDIT CHECKLIST</w:t>
    </w:r>
  </w:p>
  <w:p w:rsidR="005303D7" w:rsidRPr="001023DC" w:rsidRDefault="005303D7" w:rsidP="00743433">
    <w:pPr>
      <w:pStyle w:val="Header"/>
      <w:jc w:val="center"/>
      <w:rPr>
        <w:i/>
      </w:rPr>
    </w:pPr>
    <w:r>
      <w:rPr>
        <w:b/>
        <w:i/>
        <w:sz w:val="28"/>
        <w:szCs w:val="28"/>
      </w:rPr>
      <w:t xml:space="preserve">INFORMATION TECHNOLOGY &amp; IT </w:t>
    </w:r>
    <w:smartTag w:uri="urn:schemas-microsoft-com:office:smarttags" w:element="stockticker">
      <w:r>
        <w:rPr>
          <w:b/>
          <w:i/>
          <w:sz w:val="28"/>
          <w:szCs w:val="28"/>
        </w:rPr>
        <w:t>DATA</w:t>
      </w:r>
    </w:smartTag>
    <w:r>
      <w:rPr>
        <w:b/>
        <w:i/>
        <w:sz w:val="28"/>
        <w:szCs w:val="28"/>
      </w:rPr>
      <w:t xml:space="preserve"> (ITD)</w:t>
    </w:r>
  </w:p>
  <w:tbl>
    <w:tblPr>
      <w:tblW w:w="11340" w:type="dxa"/>
      <w:tblInd w:w="-972" w:type="dxa"/>
      <w:tblLayout w:type="fixed"/>
      <w:tblLook w:val="01E0" w:firstRow="1" w:lastRow="1" w:firstColumn="1" w:lastColumn="1" w:noHBand="0" w:noVBand="0"/>
    </w:tblPr>
    <w:tblGrid>
      <w:gridCol w:w="540"/>
      <w:gridCol w:w="5400"/>
      <w:gridCol w:w="720"/>
      <w:gridCol w:w="720"/>
      <w:gridCol w:w="720"/>
      <w:gridCol w:w="900"/>
      <w:gridCol w:w="2340"/>
    </w:tblGrid>
    <w:tr w:rsidR="005303D7" w:rsidTr="00D7701C">
      <w:tc>
        <w:tcPr>
          <w:tcW w:w="540" w:type="dxa"/>
          <w:shd w:val="clear" w:color="auto" w:fill="auto"/>
          <w:vAlign w:val="bottom"/>
        </w:tcPr>
        <w:p w:rsidR="005303D7" w:rsidRPr="00D7701C" w:rsidRDefault="005303D7" w:rsidP="00D7701C">
          <w:pPr>
            <w:jc w:val="center"/>
            <w:rPr>
              <w:b/>
              <w:i/>
              <w:sz w:val="22"/>
              <w:szCs w:val="22"/>
            </w:rPr>
          </w:pPr>
          <w:r w:rsidRPr="00D7701C">
            <w:rPr>
              <w:b/>
              <w:i/>
              <w:sz w:val="22"/>
              <w:szCs w:val="22"/>
            </w:rPr>
            <w:t>#</w:t>
          </w:r>
        </w:p>
      </w:tc>
      <w:tc>
        <w:tcPr>
          <w:tcW w:w="5400" w:type="dxa"/>
          <w:shd w:val="clear" w:color="auto" w:fill="auto"/>
          <w:vAlign w:val="bottom"/>
        </w:tcPr>
        <w:p w:rsidR="005303D7" w:rsidRPr="00D7701C" w:rsidRDefault="005303D7" w:rsidP="00024571">
          <w:pPr>
            <w:rPr>
              <w:b/>
              <w:i/>
              <w:sz w:val="22"/>
              <w:szCs w:val="22"/>
            </w:rPr>
          </w:pPr>
          <w:r w:rsidRPr="00D7701C">
            <w:rPr>
              <w:b/>
              <w:i/>
              <w:sz w:val="22"/>
              <w:szCs w:val="22"/>
            </w:rPr>
            <w:t>MICS QUESTION</w:t>
          </w:r>
        </w:p>
      </w:tc>
      <w:tc>
        <w:tcPr>
          <w:tcW w:w="720" w:type="dxa"/>
          <w:shd w:val="clear" w:color="auto" w:fill="auto"/>
          <w:vAlign w:val="bottom"/>
        </w:tcPr>
        <w:p w:rsidR="005303D7" w:rsidRPr="00D7701C" w:rsidRDefault="005303D7" w:rsidP="00D7701C">
          <w:pPr>
            <w:jc w:val="center"/>
            <w:rPr>
              <w:b/>
              <w:i/>
              <w:sz w:val="22"/>
              <w:szCs w:val="22"/>
            </w:rPr>
          </w:pPr>
          <w:r w:rsidRPr="00D7701C">
            <w:rPr>
              <w:b/>
              <w:i/>
              <w:sz w:val="22"/>
              <w:szCs w:val="22"/>
            </w:rPr>
            <w:t>YES</w:t>
          </w:r>
        </w:p>
      </w:tc>
      <w:tc>
        <w:tcPr>
          <w:tcW w:w="720" w:type="dxa"/>
          <w:shd w:val="clear" w:color="auto" w:fill="auto"/>
          <w:vAlign w:val="bottom"/>
        </w:tcPr>
        <w:p w:rsidR="005303D7" w:rsidRPr="00D7701C" w:rsidRDefault="005303D7" w:rsidP="00D7701C">
          <w:pPr>
            <w:jc w:val="center"/>
            <w:rPr>
              <w:b/>
              <w:i/>
              <w:sz w:val="22"/>
              <w:szCs w:val="22"/>
            </w:rPr>
          </w:pPr>
          <w:r w:rsidRPr="00D7701C">
            <w:rPr>
              <w:b/>
              <w:i/>
              <w:sz w:val="22"/>
              <w:szCs w:val="22"/>
            </w:rPr>
            <w:t>NO</w:t>
          </w:r>
        </w:p>
      </w:tc>
      <w:tc>
        <w:tcPr>
          <w:tcW w:w="720" w:type="dxa"/>
          <w:shd w:val="clear" w:color="auto" w:fill="auto"/>
          <w:vAlign w:val="bottom"/>
        </w:tcPr>
        <w:p w:rsidR="005303D7" w:rsidRPr="00D7701C" w:rsidRDefault="005303D7" w:rsidP="00D7701C">
          <w:pPr>
            <w:jc w:val="center"/>
            <w:rPr>
              <w:b/>
              <w:i/>
              <w:sz w:val="22"/>
              <w:szCs w:val="22"/>
            </w:rPr>
          </w:pPr>
          <w:r w:rsidRPr="00D7701C">
            <w:rPr>
              <w:b/>
              <w:i/>
              <w:sz w:val="22"/>
              <w:szCs w:val="22"/>
            </w:rPr>
            <w:t xml:space="preserve">W/P </w:t>
          </w:r>
          <w:smartTag w:uri="urn:schemas-microsoft-com:office:smarttags" w:element="stockticker">
            <w:r w:rsidRPr="00D7701C">
              <w:rPr>
                <w:b/>
                <w:i/>
                <w:sz w:val="22"/>
                <w:szCs w:val="22"/>
              </w:rPr>
              <w:t>REF</w:t>
            </w:r>
          </w:smartTag>
        </w:p>
      </w:tc>
      <w:tc>
        <w:tcPr>
          <w:tcW w:w="900" w:type="dxa"/>
          <w:shd w:val="clear" w:color="auto" w:fill="auto"/>
          <w:vAlign w:val="bottom"/>
        </w:tcPr>
        <w:p w:rsidR="005303D7" w:rsidRPr="00D7701C" w:rsidRDefault="005303D7" w:rsidP="00D7701C">
          <w:pPr>
            <w:jc w:val="center"/>
            <w:rPr>
              <w:b/>
              <w:i/>
              <w:sz w:val="22"/>
              <w:szCs w:val="22"/>
            </w:rPr>
          </w:pPr>
          <w:r w:rsidRPr="00D7701C">
            <w:rPr>
              <w:b/>
              <w:i/>
              <w:sz w:val="22"/>
              <w:szCs w:val="22"/>
            </w:rPr>
            <w:t>MICS</w:t>
          </w:r>
        </w:p>
      </w:tc>
      <w:tc>
        <w:tcPr>
          <w:tcW w:w="2340" w:type="dxa"/>
          <w:shd w:val="clear" w:color="auto" w:fill="auto"/>
          <w:vAlign w:val="bottom"/>
        </w:tcPr>
        <w:p w:rsidR="005303D7" w:rsidRPr="00D7701C" w:rsidRDefault="005303D7" w:rsidP="00D7701C">
          <w:pPr>
            <w:jc w:val="center"/>
            <w:rPr>
              <w:b/>
              <w:i/>
              <w:sz w:val="22"/>
              <w:szCs w:val="22"/>
            </w:rPr>
          </w:pPr>
          <w:r w:rsidRPr="00D7701C">
            <w:rPr>
              <w:b/>
              <w:i/>
              <w:sz w:val="22"/>
              <w:szCs w:val="22"/>
            </w:rPr>
            <w:t>COMMENT</w:t>
          </w:r>
        </w:p>
      </w:tc>
    </w:tr>
  </w:tbl>
  <w:p w:rsidR="005303D7" w:rsidRDefault="005303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D7" w:rsidRDefault="005303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65.55pt;height:94.25pt;rotation:315;z-index:-251659776;mso-position-horizontal:center;mso-position-horizontal-relative:margin;mso-position-vertical:center;mso-position-vertical-relative:margin" wrapcoords="20941 2400 20769 2057 20397 2057 20282 2914 20053 4971 19366 2400 19079 1886 18993 2400 18621 3600 18621 4114 18936 5829 18907 13543 16816 3429 16386 1543 15871 2571 15756 3257 15613 5486 14753 2229 14610 1886 14495 2571 14152 3600 14152 4457 14438 6171 14438 13886 12462 3257 12089 1543 11688 5143 10972 2571 10628 1714 7305 2229 7105 2400 7133 3257 7391 6686 7391 10457 5959 2400 5815 1714 5271 9429 4011 3257 3524 1543 3409 2229 2464 2400 2464 2914 2750 6000 1576 2571 831 2229 29 2400 57 3600 344 7029 315 14743 0 16286 115 16971 1318 16971 1805 15943 2636 16971 3266 16971 3438 17143 3438 16457 3123 12171 3667 15429 4412 18000 4584 16971 5214 16971 5357 17314 5386 16457 5271 13371 5529 14914 6446 17486 6532 16971 8079 16971 8079 16286 7792 12857 7935 9943 8308 12171 9683 17314 9769 16971 10456 16971 10170 11486 11058 13200 11430 15257 12175 17314 12261 16457 12376 13200 13006 13200 14266 16971 14925 16971 15068 17143 15011 15600 14782 12000 14982 13200 16214 17486 16300 17314 16787 16286 16988 13543 17503 12857 17618 13543 18793 17143 18850 16971 19537 16971 19251 11657 20053 16457 20597 18171 21170 15257 21371 12686 21256 9943 21084 7200 21199 6857 21228 4457 21142 3600 20941 2400" fillcolor="silver" stroked="f">
          <v:fill opacity=".5"/>
          <v:textpath style="font-family:&quot;Times New Roman&quot;;font-size:1pt" string="DRAFT4-18-1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915E6"/>
    <w:multiLevelType w:val="hybridMultilevel"/>
    <w:tmpl w:val="40E871F4"/>
    <w:lvl w:ilvl="0" w:tplc="9454E86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2C"/>
    <w:rsid w:val="000001AE"/>
    <w:rsid w:val="00024571"/>
    <w:rsid w:val="00025463"/>
    <w:rsid w:val="00031556"/>
    <w:rsid w:val="00034E85"/>
    <w:rsid w:val="00040D52"/>
    <w:rsid w:val="00041D6C"/>
    <w:rsid w:val="0004505D"/>
    <w:rsid w:val="00056F51"/>
    <w:rsid w:val="00057CD1"/>
    <w:rsid w:val="00065BB4"/>
    <w:rsid w:val="0007226F"/>
    <w:rsid w:val="00081515"/>
    <w:rsid w:val="0008344E"/>
    <w:rsid w:val="000873D4"/>
    <w:rsid w:val="00092E5D"/>
    <w:rsid w:val="000952BB"/>
    <w:rsid w:val="00096999"/>
    <w:rsid w:val="000A0E84"/>
    <w:rsid w:val="000A3C34"/>
    <w:rsid w:val="000B50D4"/>
    <w:rsid w:val="000C63C1"/>
    <w:rsid w:val="000D0C7C"/>
    <w:rsid w:val="000D1804"/>
    <w:rsid w:val="000D233A"/>
    <w:rsid w:val="000D57E6"/>
    <w:rsid w:val="000E0C76"/>
    <w:rsid w:val="000E16F9"/>
    <w:rsid w:val="000F01DD"/>
    <w:rsid w:val="001002BC"/>
    <w:rsid w:val="001022A9"/>
    <w:rsid w:val="00103415"/>
    <w:rsid w:val="001063D4"/>
    <w:rsid w:val="0011061B"/>
    <w:rsid w:val="00111A14"/>
    <w:rsid w:val="00111EB6"/>
    <w:rsid w:val="001160C3"/>
    <w:rsid w:val="00120533"/>
    <w:rsid w:val="00123536"/>
    <w:rsid w:val="00123D07"/>
    <w:rsid w:val="0013079E"/>
    <w:rsid w:val="00133BF8"/>
    <w:rsid w:val="001444B4"/>
    <w:rsid w:val="00152801"/>
    <w:rsid w:val="00152C29"/>
    <w:rsid w:val="00154822"/>
    <w:rsid w:val="0016432C"/>
    <w:rsid w:val="00164967"/>
    <w:rsid w:val="00167B5A"/>
    <w:rsid w:val="001758DD"/>
    <w:rsid w:val="001808E3"/>
    <w:rsid w:val="0018105F"/>
    <w:rsid w:val="00194D01"/>
    <w:rsid w:val="001A1FA5"/>
    <w:rsid w:val="001A684C"/>
    <w:rsid w:val="001B28E4"/>
    <w:rsid w:val="001B4AA3"/>
    <w:rsid w:val="001B559A"/>
    <w:rsid w:val="001C1B01"/>
    <w:rsid w:val="001C1FBE"/>
    <w:rsid w:val="001D0B31"/>
    <w:rsid w:val="001E11CB"/>
    <w:rsid w:val="001E18FC"/>
    <w:rsid w:val="001E1F01"/>
    <w:rsid w:val="001E4759"/>
    <w:rsid w:val="001E5ECE"/>
    <w:rsid w:val="001F1EF5"/>
    <w:rsid w:val="001F3F99"/>
    <w:rsid w:val="001F6D4D"/>
    <w:rsid w:val="001F7740"/>
    <w:rsid w:val="002028E7"/>
    <w:rsid w:val="002144E5"/>
    <w:rsid w:val="002207B8"/>
    <w:rsid w:val="002226F6"/>
    <w:rsid w:val="00232298"/>
    <w:rsid w:val="00235ED6"/>
    <w:rsid w:val="0024592B"/>
    <w:rsid w:val="00250584"/>
    <w:rsid w:val="002561B2"/>
    <w:rsid w:val="002606E4"/>
    <w:rsid w:val="002639E6"/>
    <w:rsid w:val="00266B52"/>
    <w:rsid w:val="0027645D"/>
    <w:rsid w:val="002947DF"/>
    <w:rsid w:val="002A609A"/>
    <w:rsid w:val="002C03B4"/>
    <w:rsid w:val="002C3231"/>
    <w:rsid w:val="002C793C"/>
    <w:rsid w:val="002D0019"/>
    <w:rsid w:val="002D11F0"/>
    <w:rsid w:val="002D145B"/>
    <w:rsid w:val="002E1371"/>
    <w:rsid w:val="002E6DD6"/>
    <w:rsid w:val="002F11E3"/>
    <w:rsid w:val="002F28F8"/>
    <w:rsid w:val="002F2BF2"/>
    <w:rsid w:val="002F3C68"/>
    <w:rsid w:val="002F6091"/>
    <w:rsid w:val="002F6496"/>
    <w:rsid w:val="00301BFC"/>
    <w:rsid w:val="00305248"/>
    <w:rsid w:val="00310751"/>
    <w:rsid w:val="003179A1"/>
    <w:rsid w:val="00321912"/>
    <w:rsid w:val="003274CA"/>
    <w:rsid w:val="00331754"/>
    <w:rsid w:val="00331F19"/>
    <w:rsid w:val="00336C93"/>
    <w:rsid w:val="0034017F"/>
    <w:rsid w:val="00340C2C"/>
    <w:rsid w:val="003414DA"/>
    <w:rsid w:val="00342AD7"/>
    <w:rsid w:val="00342F2C"/>
    <w:rsid w:val="003443B8"/>
    <w:rsid w:val="00344406"/>
    <w:rsid w:val="003455E8"/>
    <w:rsid w:val="003518B3"/>
    <w:rsid w:val="00352284"/>
    <w:rsid w:val="003543BA"/>
    <w:rsid w:val="0035481E"/>
    <w:rsid w:val="00366A5A"/>
    <w:rsid w:val="00373BAF"/>
    <w:rsid w:val="00377E83"/>
    <w:rsid w:val="003809B4"/>
    <w:rsid w:val="003819A0"/>
    <w:rsid w:val="00382C00"/>
    <w:rsid w:val="0039278A"/>
    <w:rsid w:val="00395DA8"/>
    <w:rsid w:val="003A22C4"/>
    <w:rsid w:val="003D43F9"/>
    <w:rsid w:val="003D56E7"/>
    <w:rsid w:val="003E2AF5"/>
    <w:rsid w:val="003E41A3"/>
    <w:rsid w:val="003E6919"/>
    <w:rsid w:val="003F17DE"/>
    <w:rsid w:val="003F34F0"/>
    <w:rsid w:val="00404D13"/>
    <w:rsid w:val="004067A0"/>
    <w:rsid w:val="00407C3B"/>
    <w:rsid w:val="00407C85"/>
    <w:rsid w:val="004165E9"/>
    <w:rsid w:val="00417819"/>
    <w:rsid w:val="004257A9"/>
    <w:rsid w:val="00426D9E"/>
    <w:rsid w:val="00426F07"/>
    <w:rsid w:val="0043139A"/>
    <w:rsid w:val="0045722D"/>
    <w:rsid w:val="00457C58"/>
    <w:rsid w:val="00464C2A"/>
    <w:rsid w:val="00476E01"/>
    <w:rsid w:val="004806E5"/>
    <w:rsid w:val="004958DE"/>
    <w:rsid w:val="004A14D5"/>
    <w:rsid w:val="004A2184"/>
    <w:rsid w:val="004A3CF0"/>
    <w:rsid w:val="004B1384"/>
    <w:rsid w:val="004C3069"/>
    <w:rsid w:val="004C5E65"/>
    <w:rsid w:val="004D028D"/>
    <w:rsid w:val="004D0EDB"/>
    <w:rsid w:val="004D51AF"/>
    <w:rsid w:val="004D7206"/>
    <w:rsid w:val="004E0C0D"/>
    <w:rsid w:val="004E5E95"/>
    <w:rsid w:val="004F0ABA"/>
    <w:rsid w:val="004F3B38"/>
    <w:rsid w:val="004F59F8"/>
    <w:rsid w:val="00506B6B"/>
    <w:rsid w:val="00514A3B"/>
    <w:rsid w:val="00515A56"/>
    <w:rsid w:val="00516567"/>
    <w:rsid w:val="0052076A"/>
    <w:rsid w:val="00522129"/>
    <w:rsid w:val="005223B6"/>
    <w:rsid w:val="0052593B"/>
    <w:rsid w:val="005303D7"/>
    <w:rsid w:val="005306AA"/>
    <w:rsid w:val="00536008"/>
    <w:rsid w:val="00536420"/>
    <w:rsid w:val="005369C6"/>
    <w:rsid w:val="005379D7"/>
    <w:rsid w:val="00540BFD"/>
    <w:rsid w:val="00541AEF"/>
    <w:rsid w:val="00543BD3"/>
    <w:rsid w:val="00546FEA"/>
    <w:rsid w:val="00561BA2"/>
    <w:rsid w:val="00563341"/>
    <w:rsid w:val="00564EC8"/>
    <w:rsid w:val="005732B0"/>
    <w:rsid w:val="005735B3"/>
    <w:rsid w:val="00576CBC"/>
    <w:rsid w:val="005811B2"/>
    <w:rsid w:val="00591C2B"/>
    <w:rsid w:val="00591D3A"/>
    <w:rsid w:val="00592871"/>
    <w:rsid w:val="005A1EF7"/>
    <w:rsid w:val="005A6429"/>
    <w:rsid w:val="005B1454"/>
    <w:rsid w:val="005B257C"/>
    <w:rsid w:val="005C0125"/>
    <w:rsid w:val="005C0350"/>
    <w:rsid w:val="005C2470"/>
    <w:rsid w:val="005C3CB8"/>
    <w:rsid w:val="005D046B"/>
    <w:rsid w:val="005D0E46"/>
    <w:rsid w:val="005D2C26"/>
    <w:rsid w:val="005D2DD5"/>
    <w:rsid w:val="005E616F"/>
    <w:rsid w:val="005F08F8"/>
    <w:rsid w:val="005F1737"/>
    <w:rsid w:val="005F3302"/>
    <w:rsid w:val="005F4123"/>
    <w:rsid w:val="005F41E1"/>
    <w:rsid w:val="005F43E3"/>
    <w:rsid w:val="005F4428"/>
    <w:rsid w:val="005F70C0"/>
    <w:rsid w:val="005F7AF8"/>
    <w:rsid w:val="005F7D13"/>
    <w:rsid w:val="00603453"/>
    <w:rsid w:val="006052B5"/>
    <w:rsid w:val="0061516B"/>
    <w:rsid w:val="0061535A"/>
    <w:rsid w:val="00615B48"/>
    <w:rsid w:val="006202A3"/>
    <w:rsid w:val="0064397F"/>
    <w:rsid w:val="006530D7"/>
    <w:rsid w:val="0066185C"/>
    <w:rsid w:val="006620B3"/>
    <w:rsid w:val="0067013D"/>
    <w:rsid w:val="00682C28"/>
    <w:rsid w:val="00687B21"/>
    <w:rsid w:val="00693835"/>
    <w:rsid w:val="006978FA"/>
    <w:rsid w:val="006A139A"/>
    <w:rsid w:val="006A177E"/>
    <w:rsid w:val="006A2604"/>
    <w:rsid w:val="006A7E74"/>
    <w:rsid w:val="006B0989"/>
    <w:rsid w:val="006B32F4"/>
    <w:rsid w:val="006B535C"/>
    <w:rsid w:val="006C3815"/>
    <w:rsid w:val="006D4A41"/>
    <w:rsid w:val="006E01BC"/>
    <w:rsid w:val="006E25A9"/>
    <w:rsid w:val="006E3E73"/>
    <w:rsid w:val="006E6465"/>
    <w:rsid w:val="006F6651"/>
    <w:rsid w:val="00702742"/>
    <w:rsid w:val="00706297"/>
    <w:rsid w:val="00712C1C"/>
    <w:rsid w:val="007229D6"/>
    <w:rsid w:val="00723972"/>
    <w:rsid w:val="0072434F"/>
    <w:rsid w:val="007263C9"/>
    <w:rsid w:val="00743433"/>
    <w:rsid w:val="0074401D"/>
    <w:rsid w:val="00744E19"/>
    <w:rsid w:val="00745647"/>
    <w:rsid w:val="0075058C"/>
    <w:rsid w:val="00757B5A"/>
    <w:rsid w:val="00763318"/>
    <w:rsid w:val="00764A89"/>
    <w:rsid w:val="00777CEC"/>
    <w:rsid w:val="00787B6A"/>
    <w:rsid w:val="007A310C"/>
    <w:rsid w:val="007A61EC"/>
    <w:rsid w:val="007A66FF"/>
    <w:rsid w:val="007A757A"/>
    <w:rsid w:val="007B0EF2"/>
    <w:rsid w:val="007C4F82"/>
    <w:rsid w:val="007C7D0B"/>
    <w:rsid w:val="007D0466"/>
    <w:rsid w:val="007D54A9"/>
    <w:rsid w:val="007E054C"/>
    <w:rsid w:val="007E2892"/>
    <w:rsid w:val="007E7358"/>
    <w:rsid w:val="007F0756"/>
    <w:rsid w:val="007F583A"/>
    <w:rsid w:val="007F7D55"/>
    <w:rsid w:val="00801454"/>
    <w:rsid w:val="00803746"/>
    <w:rsid w:val="00831CA9"/>
    <w:rsid w:val="00832172"/>
    <w:rsid w:val="008359F5"/>
    <w:rsid w:val="00847696"/>
    <w:rsid w:val="00847BD4"/>
    <w:rsid w:val="00850A40"/>
    <w:rsid w:val="00857C48"/>
    <w:rsid w:val="008640B1"/>
    <w:rsid w:val="0087296B"/>
    <w:rsid w:val="008742CF"/>
    <w:rsid w:val="008759A3"/>
    <w:rsid w:val="00876994"/>
    <w:rsid w:val="00876FEB"/>
    <w:rsid w:val="00884B0E"/>
    <w:rsid w:val="00885FDE"/>
    <w:rsid w:val="00886ACA"/>
    <w:rsid w:val="008955AA"/>
    <w:rsid w:val="00896B3A"/>
    <w:rsid w:val="00897711"/>
    <w:rsid w:val="008B0744"/>
    <w:rsid w:val="008B4A83"/>
    <w:rsid w:val="008C5D8E"/>
    <w:rsid w:val="008C5DD1"/>
    <w:rsid w:val="008D5EC5"/>
    <w:rsid w:val="008E1A1F"/>
    <w:rsid w:val="008E1AC3"/>
    <w:rsid w:val="008E5B1B"/>
    <w:rsid w:val="008E6CDC"/>
    <w:rsid w:val="008F1366"/>
    <w:rsid w:val="008F1EBA"/>
    <w:rsid w:val="008F489B"/>
    <w:rsid w:val="00906F8E"/>
    <w:rsid w:val="0091213E"/>
    <w:rsid w:val="009143BF"/>
    <w:rsid w:val="00914E61"/>
    <w:rsid w:val="00917108"/>
    <w:rsid w:val="00922985"/>
    <w:rsid w:val="00926133"/>
    <w:rsid w:val="00927C49"/>
    <w:rsid w:val="0093166D"/>
    <w:rsid w:val="00933EC7"/>
    <w:rsid w:val="009354D2"/>
    <w:rsid w:val="009403C5"/>
    <w:rsid w:val="0094044C"/>
    <w:rsid w:val="00947AB2"/>
    <w:rsid w:val="0095178B"/>
    <w:rsid w:val="00960A21"/>
    <w:rsid w:val="00962B6D"/>
    <w:rsid w:val="009645FA"/>
    <w:rsid w:val="00964A37"/>
    <w:rsid w:val="00970B5A"/>
    <w:rsid w:val="0097390E"/>
    <w:rsid w:val="00976052"/>
    <w:rsid w:val="0097692C"/>
    <w:rsid w:val="00977A25"/>
    <w:rsid w:val="00980416"/>
    <w:rsid w:val="0099026D"/>
    <w:rsid w:val="00993C53"/>
    <w:rsid w:val="00994FB1"/>
    <w:rsid w:val="00997566"/>
    <w:rsid w:val="009A152D"/>
    <w:rsid w:val="009B0DA5"/>
    <w:rsid w:val="009C1823"/>
    <w:rsid w:val="009C1A03"/>
    <w:rsid w:val="009C6D0B"/>
    <w:rsid w:val="009D06BF"/>
    <w:rsid w:val="009D5AC4"/>
    <w:rsid w:val="009E2113"/>
    <w:rsid w:val="009E4FD4"/>
    <w:rsid w:val="00A0094E"/>
    <w:rsid w:val="00A07063"/>
    <w:rsid w:val="00A115E4"/>
    <w:rsid w:val="00A161D4"/>
    <w:rsid w:val="00A34431"/>
    <w:rsid w:val="00A379FC"/>
    <w:rsid w:val="00A406F0"/>
    <w:rsid w:val="00A501AF"/>
    <w:rsid w:val="00A502BA"/>
    <w:rsid w:val="00A56338"/>
    <w:rsid w:val="00A63564"/>
    <w:rsid w:val="00A670AF"/>
    <w:rsid w:val="00A70F88"/>
    <w:rsid w:val="00A71263"/>
    <w:rsid w:val="00A7231C"/>
    <w:rsid w:val="00A75699"/>
    <w:rsid w:val="00A80051"/>
    <w:rsid w:val="00A84742"/>
    <w:rsid w:val="00A9770B"/>
    <w:rsid w:val="00AA192B"/>
    <w:rsid w:val="00AB0DF6"/>
    <w:rsid w:val="00AB1191"/>
    <w:rsid w:val="00AB54F1"/>
    <w:rsid w:val="00AC2F9A"/>
    <w:rsid w:val="00AC5529"/>
    <w:rsid w:val="00AC6A3F"/>
    <w:rsid w:val="00AD67CE"/>
    <w:rsid w:val="00AE3C2A"/>
    <w:rsid w:val="00AE3D9D"/>
    <w:rsid w:val="00B05422"/>
    <w:rsid w:val="00B05A7A"/>
    <w:rsid w:val="00B102D8"/>
    <w:rsid w:val="00B25B44"/>
    <w:rsid w:val="00B30148"/>
    <w:rsid w:val="00B3041D"/>
    <w:rsid w:val="00B35133"/>
    <w:rsid w:val="00B35198"/>
    <w:rsid w:val="00B42B7E"/>
    <w:rsid w:val="00B5159F"/>
    <w:rsid w:val="00B77F49"/>
    <w:rsid w:val="00B82365"/>
    <w:rsid w:val="00B8289D"/>
    <w:rsid w:val="00B9177E"/>
    <w:rsid w:val="00B91BE6"/>
    <w:rsid w:val="00BA2DF6"/>
    <w:rsid w:val="00BB3D6D"/>
    <w:rsid w:val="00BD1992"/>
    <w:rsid w:val="00BD2614"/>
    <w:rsid w:val="00BD2CAD"/>
    <w:rsid w:val="00BD4302"/>
    <w:rsid w:val="00BD4ECD"/>
    <w:rsid w:val="00BD608B"/>
    <w:rsid w:val="00BE08CB"/>
    <w:rsid w:val="00BE1530"/>
    <w:rsid w:val="00BE2432"/>
    <w:rsid w:val="00BF03ED"/>
    <w:rsid w:val="00BF4211"/>
    <w:rsid w:val="00BF6A10"/>
    <w:rsid w:val="00BF74EC"/>
    <w:rsid w:val="00C029C8"/>
    <w:rsid w:val="00C030B1"/>
    <w:rsid w:val="00C037B2"/>
    <w:rsid w:val="00C059DA"/>
    <w:rsid w:val="00C0701D"/>
    <w:rsid w:val="00C0767B"/>
    <w:rsid w:val="00C11430"/>
    <w:rsid w:val="00C13307"/>
    <w:rsid w:val="00C16028"/>
    <w:rsid w:val="00C2748B"/>
    <w:rsid w:val="00C46948"/>
    <w:rsid w:val="00C46E50"/>
    <w:rsid w:val="00C6247F"/>
    <w:rsid w:val="00C62860"/>
    <w:rsid w:val="00C6308E"/>
    <w:rsid w:val="00C66E1B"/>
    <w:rsid w:val="00C719D1"/>
    <w:rsid w:val="00C72C2B"/>
    <w:rsid w:val="00C772C6"/>
    <w:rsid w:val="00CA015B"/>
    <w:rsid w:val="00CA0956"/>
    <w:rsid w:val="00CA62AF"/>
    <w:rsid w:val="00CA647B"/>
    <w:rsid w:val="00CB2EA8"/>
    <w:rsid w:val="00CC21DC"/>
    <w:rsid w:val="00CD30AA"/>
    <w:rsid w:val="00CD7EF1"/>
    <w:rsid w:val="00CE5419"/>
    <w:rsid w:val="00CE5DF3"/>
    <w:rsid w:val="00CE601D"/>
    <w:rsid w:val="00CE75BE"/>
    <w:rsid w:val="00CE7DCA"/>
    <w:rsid w:val="00CF181F"/>
    <w:rsid w:val="00CF1A75"/>
    <w:rsid w:val="00CF7D20"/>
    <w:rsid w:val="00D01B5E"/>
    <w:rsid w:val="00D03576"/>
    <w:rsid w:val="00D06900"/>
    <w:rsid w:val="00D11A1C"/>
    <w:rsid w:val="00D13B1E"/>
    <w:rsid w:val="00D15066"/>
    <w:rsid w:val="00D224E8"/>
    <w:rsid w:val="00D24AED"/>
    <w:rsid w:val="00D278B9"/>
    <w:rsid w:val="00D3146E"/>
    <w:rsid w:val="00D33A59"/>
    <w:rsid w:val="00D51006"/>
    <w:rsid w:val="00D57FF2"/>
    <w:rsid w:val="00D6138A"/>
    <w:rsid w:val="00D7632C"/>
    <w:rsid w:val="00D7701C"/>
    <w:rsid w:val="00DA2ACE"/>
    <w:rsid w:val="00DB4195"/>
    <w:rsid w:val="00DB51BA"/>
    <w:rsid w:val="00DD2A66"/>
    <w:rsid w:val="00DD3237"/>
    <w:rsid w:val="00DD616F"/>
    <w:rsid w:val="00DF3729"/>
    <w:rsid w:val="00E07616"/>
    <w:rsid w:val="00E105CC"/>
    <w:rsid w:val="00E16348"/>
    <w:rsid w:val="00E16993"/>
    <w:rsid w:val="00E23AA8"/>
    <w:rsid w:val="00E2548D"/>
    <w:rsid w:val="00E3021D"/>
    <w:rsid w:val="00E31B7F"/>
    <w:rsid w:val="00E36500"/>
    <w:rsid w:val="00E366D3"/>
    <w:rsid w:val="00E46F7E"/>
    <w:rsid w:val="00E54E65"/>
    <w:rsid w:val="00E5525B"/>
    <w:rsid w:val="00E65985"/>
    <w:rsid w:val="00E807FD"/>
    <w:rsid w:val="00E81DFE"/>
    <w:rsid w:val="00E90D6A"/>
    <w:rsid w:val="00E92FC3"/>
    <w:rsid w:val="00E95B24"/>
    <w:rsid w:val="00E96327"/>
    <w:rsid w:val="00E96DE1"/>
    <w:rsid w:val="00EA4B7E"/>
    <w:rsid w:val="00EA6528"/>
    <w:rsid w:val="00EA7F18"/>
    <w:rsid w:val="00EC26E0"/>
    <w:rsid w:val="00ED429B"/>
    <w:rsid w:val="00ED528F"/>
    <w:rsid w:val="00EE0199"/>
    <w:rsid w:val="00EE372C"/>
    <w:rsid w:val="00EE70FF"/>
    <w:rsid w:val="00EF0742"/>
    <w:rsid w:val="00F114D9"/>
    <w:rsid w:val="00F12434"/>
    <w:rsid w:val="00F1552D"/>
    <w:rsid w:val="00F166E2"/>
    <w:rsid w:val="00F246EE"/>
    <w:rsid w:val="00F315F6"/>
    <w:rsid w:val="00F43F20"/>
    <w:rsid w:val="00F44364"/>
    <w:rsid w:val="00F51D60"/>
    <w:rsid w:val="00F52B1F"/>
    <w:rsid w:val="00F606D0"/>
    <w:rsid w:val="00F722FA"/>
    <w:rsid w:val="00F73318"/>
    <w:rsid w:val="00F8024F"/>
    <w:rsid w:val="00F808C8"/>
    <w:rsid w:val="00F813B3"/>
    <w:rsid w:val="00F81838"/>
    <w:rsid w:val="00F81FBA"/>
    <w:rsid w:val="00F82EE7"/>
    <w:rsid w:val="00F84516"/>
    <w:rsid w:val="00F84BE1"/>
    <w:rsid w:val="00F87C6E"/>
    <w:rsid w:val="00F901E8"/>
    <w:rsid w:val="00F90B4C"/>
    <w:rsid w:val="00F91330"/>
    <w:rsid w:val="00F917E4"/>
    <w:rsid w:val="00FA704C"/>
    <w:rsid w:val="00FB0B65"/>
    <w:rsid w:val="00FB3546"/>
    <w:rsid w:val="00FB5047"/>
    <w:rsid w:val="00FC5238"/>
    <w:rsid w:val="00FD0CAD"/>
    <w:rsid w:val="00FD1D08"/>
    <w:rsid w:val="00FD241F"/>
    <w:rsid w:val="00FE4621"/>
    <w:rsid w:val="00FF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3433"/>
    <w:pPr>
      <w:tabs>
        <w:tab w:val="center" w:pos="4320"/>
        <w:tab w:val="right" w:pos="8640"/>
      </w:tabs>
    </w:pPr>
  </w:style>
  <w:style w:type="paragraph" w:styleId="Footer">
    <w:name w:val="footer"/>
    <w:basedOn w:val="Normal"/>
    <w:rsid w:val="00743433"/>
    <w:pPr>
      <w:tabs>
        <w:tab w:val="center" w:pos="4320"/>
        <w:tab w:val="right" w:pos="8640"/>
      </w:tabs>
    </w:pPr>
  </w:style>
  <w:style w:type="paragraph" w:styleId="NormalWeb">
    <w:name w:val="Normal (Web)"/>
    <w:basedOn w:val="Normal"/>
    <w:rsid w:val="00C030B1"/>
    <w:pPr>
      <w:spacing w:before="100" w:beforeAutospacing="1" w:after="100" w:afterAutospacing="1"/>
    </w:pPr>
  </w:style>
  <w:style w:type="paragraph" w:styleId="BalloonText">
    <w:name w:val="Balloon Text"/>
    <w:basedOn w:val="Normal"/>
    <w:semiHidden/>
    <w:rsid w:val="002C3231"/>
    <w:rPr>
      <w:rFonts w:ascii="Tahoma" w:hAnsi="Tahoma" w:cs="Tahoma"/>
      <w:sz w:val="16"/>
      <w:szCs w:val="16"/>
    </w:rPr>
  </w:style>
  <w:style w:type="character" w:styleId="CommentReference">
    <w:name w:val="annotation reference"/>
    <w:semiHidden/>
    <w:rsid w:val="00457C58"/>
    <w:rPr>
      <w:sz w:val="16"/>
      <w:szCs w:val="16"/>
    </w:rPr>
  </w:style>
  <w:style w:type="paragraph" w:styleId="CommentText">
    <w:name w:val="annotation text"/>
    <w:basedOn w:val="Normal"/>
    <w:semiHidden/>
    <w:rsid w:val="00457C58"/>
    <w:rPr>
      <w:sz w:val="20"/>
      <w:szCs w:val="20"/>
    </w:rPr>
  </w:style>
  <w:style w:type="paragraph" w:styleId="CommentSubject">
    <w:name w:val="annotation subject"/>
    <w:basedOn w:val="CommentText"/>
    <w:next w:val="CommentText"/>
    <w:semiHidden/>
    <w:rsid w:val="00457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3433"/>
    <w:pPr>
      <w:tabs>
        <w:tab w:val="center" w:pos="4320"/>
        <w:tab w:val="right" w:pos="8640"/>
      </w:tabs>
    </w:pPr>
  </w:style>
  <w:style w:type="paragraph" w:styleId="Footer">
    <w:name w:val="footer"/>
    <w:basedOn w:val="Normal"/>
    <w:rsid w:val="00743433"/>
    <w:pPr>
      <w:tabs>
        <w:tab w:val="center" w:pos="4320"/>
        <w:tab w:val="right" w:pos="8640"/>
      </w:tabs>
    </w:pPr>
  </w:style>
  <w:style w:type="paragraph" w:styleId="NormalWeb">
    <w:name w:val="Normal (Web)"/>
    <w:basedOn w:val="Normal"/>
    <w:rsid w:val="00C030B1"/>
    <w:pPr>
      <w:spacing w:before="100" w:beforeAutospacing="1" w:after="100" w:afterAutospacing="1"/>
    </w:pPr>
  </w:style>
  <w:style w:type="paragraph" w:styleId="BalloonText">
    <w:name w:val="Balloon Text"/>
    <w:basedOn w:val="Normal"/>
    <w:semiHidden/>
    <w:rsid w:val="002C3231"/>
    <w:rPr>
      <w:rFonts w:ascii="Tahoma" w:hAnsi="Tahoma" w:cs="Tahoma"/>
      <w:sz w:val="16"/>
      <w:szCs w:val="16"/>
    </w:rPr>
  </w:style>
  <w:style w:type="character" w:styleId="CommentReference">
    <w:name w:val="annotation reference"/>
    <w:semiHidden/>
    <w:rsid w:val="00457C58"/>
    <w:rPr>
      <w:sz w:val="16"/>
      <w:szCs w:val="16"/>
    </w:rPr>
  </w:style>
  <w:style w:type="paragraph" w:styleId="CommentText">
    <w:name w:val="annotation text"/>
    <w:basedOn w:val="Normal"/>
    <w:semiHidden/>
    <w:rsid w:val="00457C58"/>
    <w:rPr>
      <w:sz w:val="20"/>
      <w:szCs w:val="20"/>
    </w:rPr>
  </w:style>
  <w:style w:type="paragraph" w:styleId="CommentSubject">
    <w:name w:val="annotation subject"/>
    <w:basedOn w:val="CommentText"/>
    <w:next w:val="CommentText"/>
    <w:semiHidden/>
    <w:rsid w:val="00457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5CB0C-C15F-4CEC-86EE-74FE352E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Information Technology and Information Technology Data</vt:lpstr>
    </vt:vector>
  </TitlesOfParts>
  <Company>NIGC</Company>
  <LinksUpToDate>false</LinksUpToDate>
  <CharactersWithSpaces>15021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and Information Technology Data</dc:title>
  <dc:creator>dscatchpole - ehamiltonii - mlcurry - scdow</dc:creator>
  <dc:description>Revision based on 9-21-2012 Federal Register Vol. 77, No. 184 Rules &amp; Regulations 58717</dc:description>
  <cp:lastModifiedBy>Catchpole, Daniel S</cp:lastModifiedBy>
  <cp:revision>7</cp:revision>
  <cp:lastPrinted>2012-10-29T14:22:00Z</cp:lastPrinted>
  <dcterms:created xsi:type="dcterms:W3CDTF">2014-08-20T17:56:00Z</dcterms:created>
  <dcterms:modified xsi:type="dcterms:W3CDTF">2014-10-21T15:46:00Z</dcterms:modified>
</cp:coreProperties>
</file>